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62" w:rsidRPr="00124284" w:rsidRDefault="006D4F24" w:rsidP="00013AD4">
      <w:pPr>
        <w:pStyle w:val="Heading1"/>
        <w:spacing w:after="240" w:line="240" w:lineRule="auto"/>
        <w:jc w:val="left"/>
        <w:rPr>
          <w:rFonts w:ascii="Verdana" w:eastAsia="Arial Unicode MS" w:hAnsi="Verdana" w:cs="Arial"/>
          <w:shadow/>
          <w:sz w:val="48"/>
        </w:rPr>
      </w:pPr>
      <w:r>
        <w:rPr>
          <w:rFonts w:ascii="Verdana" w:hAnsi="Verdana" w:cs="Arial"/>
          <w:shadow/>
          <w:sz w:val="48"/>
        </w:rPr>
        <w:t>Painting Unit Plan</w:t>
      </w:r>
      <w:r w:rsidR="00801F03">
        <w:rPr>
          <w:rFonts w:ascii="Verdana" w:hAnsi="Verdana" w:cs="Arial"/>
          <w:shadow/>
          <w:sz w:val="48"/>
        </w:rPr>
        <w:t xml:space="preserve"> </w:t>
      </w:r>
      <w:r w:rsidR="00CA1362" w:rsidRPr="00124284">
        <w:rPr>
          <w:rFonts w:ascii="Verdana" w:hAnsi="Verdana" w:cs="Arial"/>
          <w:shadow/>
          <w:sz w:val="48"/>
        </w:rPr>
        <w:t xml:space="preserve">    </w:t>
      </w:r>
    </w:p>
    <w:p w:rsidR="00CA1362" w:rsidRPr="00124284" w:rsidRDefault="00CA1362" w:rsidP="00013AD4">
      <w:pPr>
        <w:rPr>
          <w:rFonts w:ascii="Verdana" w:hAnsi="Verdana"/>
          <w:lang w:bidi="he-IL"/>
        </w:rPr>
      </w:pPr>
    </w:p>
    <w:tbl>
      <w:tblPr>
        <w:tblW w:w="1049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8"/>
        <w:gridCol w:w="330"/>
        <w:gridCol w:w="1034"/>
        <w:gridCol w:w="598"/>
        <w:gridCol w:w="475"/>
        <w:gridCol w:w="7760"/>
        <w:gridCol w:w="6"/>
      </w:tblGrid>
      <w:tr w:rsidR="00CA1362" w:rsidRPr="00124284" w:rsidTr="00901646">
        <w:trPr>
          <w:cantSplit/>
        </w:trPr>
        <w:tc>
          <w:tcPr>
            <w:tcW w:w="10491" w:type="dxa"/>
            <w:gridSpan w:val="7"/>
            <w:shd w:val="clear" w:color="auto" w:fill="000000"/>
            <w:vAlign w:val="center"/>
          </w:tcPr>
          <w:p w:rsidR="00CA1362" w:rsidRPr="00976C73" w:rsidRDefault="00CA1362" w:rsidP="00013AD4">
            <w:pPr>
              <w:spacing w:before="60" w:after="60"/>
              <w:rPr>
                <w:rFonts w:ascii="Verdana" w:hAnsi="Verdana" w:cs="Arial"/>
                <w:b/>
                <w:bCs/>
                <w:sz w:val="22"/>
              </w:rPr>
            </w:pPr>
            <w:r w:rsidRPr="00976C73">
              <w:rPr>
                <w:rFonts w:ascii="Verdana" w:hAnsi="Verdana" w:cs="Arial"/>
                <w:b/>
                <w:bCs/>
                <w:sz w:val="20"/>
              </w:rPr>
              <w:t>Unit Author</w:t>
            </w:r>
          </w:p>
        </w:tc>
      </w:tr>
      <w:tr w:rsidR="00CA1362" w:rsidRPr="00124284" w:rsidTr="00901646">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 xml:space="preserve">First and Last Name </w:t>
            </w:r>
          </w:p>
        </w:tc>
        <w:tc>
          <w:tcPr>
            <w:tcW w:w="7766" w:type="dxa"/>
            <w:gridSpan w:val="2"/>
            <w:tcBorders>
              <w:left w:val="nil"/>
            </w:tcBorders>
            <w:shd w:val="clear" w:color="auto" w:fill="auto"/>
            <w:vAlign w:val="center"/>
          </w:tcPr>
          <w:p w:rsidR="00CA1362" w:rsidRPr="00422B04" w:rsidRDefault="00136F16" w:rsidP="00013AD4">
            <w:pPr>
              <w:spacing w:before="60" w:after="60"/>
              <w:rPr>
                <w:rFonts w:ascii="Verdana" w:hAnsi="Verdana" w:cs="Arial"/>
                <w:bCs/>
                <w:sz w:val="20"/>
                <w:szCs w:val="20"/>
              </w:rPr>
            </w:pPr>
            <w:r>
              <w:rPr>
                <w:rFonts w:ascii="Verdana" w:hAnsi="Verdana" w:cs="Arial"/>
                <w:bCs/>
                <w:sz w:val="20"/>
                <w:szCs w:val="20"/>
              </w:rPr>
              <w:t>Lindsey Almeida</w:t>
            </w:r>
          </w:p>
        </w:tc>
      </w:tr>
      <w:tr w:rsidR="00CA1362" w:rsidRPr="00124284" w:rsidTr="00901646">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District</w:t>
            </w:r>
          </w:p>
        </w:tc>
        <w:tc>
          <w:tcPr>
            <w:tcW w:w="7766" w:type="dxa"/>
            <w:gridSpan w:val="2"/>
            <w:tcBorders>
              <w:left w:val="nil"/>
            </w:tcBorders>
            <w:shd w:val="clear" w:color="auto" w:fill="auto"/>
            <w:vAlign w:val="center"/>
          </w:tcPr>
          <w:p w:rsidR="00CA1362" w:rsidRPr="00422B04" w:rsidRDefault="00136F16" w:rsidP="00013AD4">
            <w:pPr>
              <w:spacing w:before="60" w:after="60"/>
              <w:rPr>
                <w:rFonts w:ascii="Verdana" w:hAnsi="Verdana" w:cs="Arial"/>
                <w:bCs/>
                <w:sz w:val="20"/>
                <w:szCs w:val="20"/>
              </w:rPr>
            </w:pPr>
            <w:r>
              <w:rPr>
                <w:rFonts w:ascii="Verdana" w:hAnsi="Verdana" w:cs="Arial"/>
                <w:bCs/>
                <w:sz w:val="20"/>
                <w:szCs w:val="20"/>
              </w:rPr>
              <w:t>Lyndhurst School District</w:t>
            </w:r>
          </w:p>
        </w:tc>
      </w:tr>
      <w:tr w:rsidR="00CA1362" w:rsidRPr="00124284" w:rsidTr="00901646">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Name</w:t>
            </w:r>
          </w:p>
        </w:tc>
        <w:tc>
          <w:tcPr>
            <w:tcW w:w="7766" w:type="dxa"/>
            <w:gridSpan w:val="2"/>
            <w:tcBorders>
              <w:left w:val="nil"/>
            </w:tcBorders>
            <w:shd w:val="clear" w:color="auto" w:fill="auto"/>
            <w:vAlign w:val="center"/>
          </w:tcPr>
          <w:p w:rsidR="00CA1362" w:rsidRPr="00422B04" w:rsidRDefault="00136F16" w:rsidP="00013AD4">
            <w:pPr>
              <w:spacing w:before="60" w:after="60"/>
              <w:rPr>
                <w:rFonts w:ascii="Verdana" w:hAnsi="Verdana" w:cs="Arial"/>
                <w:bCs/>
                <w:sz w:val="20"/>
                <w:szCs w:val="20"/>
              </w:rPr>
            </w:pPr>
            <w:r>
              <w:rPr>
                <w:rFonts w:ascii="Verdana" w:hAnsi="Verdana" w:cs="Arial"/>
                <w:bCs/>
                <w:sz w:val="20"/>
                <w:szCs w:val="20"/>
              </w:rPr>
              <w:t>Lyndhurst High School</w:t>
            </w:r>
          </w:p>
        </w:tc>
      </w:tr>
      <w:tr w:rsidR="00CA1362" w:rsidRPr="00124284" w:rsidTr="00901646">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City, State</w:t>
            </w:r>
          </w:p>
        </w:tc>
        <w:tc>
          <w:tcPr>
            <w:tcW w:w="7766" w:type="dxa"/>
            <w:gridSpan w:val="2"/>
            <w:tcBorders>
              <w:left w:val="nil"/>
            </w:tcBorders>
            <w:shd w:val="clear" w:color="auto" w:fill="auto"/>
            <w:vAlign w:val="center"/>
          </w:tcPr>
          <w:p w:rsidR="00CA1362" w:rsidRPr="00422B04" w:rsidRDefault="00136F16" w:rsidP="00013AD4">
            <w:pPr>
              <w:spacing w:before="60" w:after="60"/>
              <w:rPr>
                <w:rFonts w:ascii="Verdana" w:hAnsi="Verdana" w:cs="Arial"/>
                <w:bCs/>
                <w:sz w:val="20"/>
                <w:szCs w:val="20"/>
              </w:rPr>
            </w:pPr>
            <w:r>
              <w:rPr>
                <w:rFonts w:ascii="Verdana" w:hAnsi="Verdana" w:cs="Arial"/>
                <w:bCs/>
                <w:sz w:val="20"/>
                <w:szCs w:val="20"/>
              </w:rPr>
              <w:t>Lyndhurst, New Jersey</w:t>
            </w:r>
          </w:p>
        </w:tc>
      </w:tr>
      <w:tr w:rsidR="00CA1362" w:rsidRPr="00124284"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7"/>
            <w:tcBorders>
              <w:top w:val="single" w:sz="2" w:space="0" w:color="auto"/>
              <w:left w:val="single" w:sz="2" w:space="0" w:color="auto"/>
              <w:bottom w:val="single" w:sz="2" w:space="0" w:color="auto"/>
              <w:right w:val="single" w:sz="2" w:space="0" w:color="auto"/>
            </w:tcBorders>
            <w:shd w:val="clear" w:color="auto" w:fill="000000"/>
            <w:vAlign w:val="center"/>
          </w:tcPr>
          <w:p w:rsidR="00CA1362" w:rsidRPr="00976C73" w:rsidRDefault="00CA1362" w:rsidP="00013AD4">
            <w:pPr>
              <w:spacing w:before="60" w:after="60"/>
              <w:rPr>
                <w:rFonts w:ascii="Verdana" w:hAnsi="Verdana" w:cs="Arial"/>
                <w:b/>
                <w:sz w:val="20"/>
                <w:szCs w:val="20"/>
              </w:rPr>
            </w:pPr>
            <w:r w:rsidRPr="00976C73">
              <w:rPr>
                <w:rFonts w:ascii="Verdana" w:hAnsi="Verdana" w:cs="Arial"/>
                <w:b/>
                <w:bCs/>
                <w:sz w:val="20"/>
                <w:szCs w:val="20"/>
              </w:rPr>
              <w:t>Unit Overview</w:t>
            </w:r>
          </w:p>
        </w:tc>
      </w:tr>
      <w:tr w:rsidR="00884E36"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884E36" w:rsidRPr="00014C0A" w:rsidRDefault="00884E36" w:rsidP="00013AD4">
            <w:pPr>
              <w:spacing w:before="60" w:after="60"/>
              <w:rPr>
                <w:rFonts w:ascii="Verdana" w:hAnsi="Verdana" w:cs="Arial"/>
                <w:b/>
                <w:sz w:val="20"/>
                <w:szCs w:val="20"/>
              </w:rPr>
            </w:pPr>
            <w:r w:rsidRPr="00014C0A">
              <w:rPr>
                <w:rFonts w:ascii="Verdana" w:hAnsi="Verdana" w:cs="Arial"/>
                <w:b/>
                <w:bCs/>
                <w:sz w:val="20"/>
                <w:szCs w:val="20"/>
              </w:rPr>
              <w:t>Unit Title</w:t>
            </w:r>
          </w:p>
        </w:tc>
      </w:tr>
      <w:tr w:rsidR="00884E36"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auto"/>
            <w:vAlign w:val="center"/>
          </w:tcPr>
          <w:p w:rsidR="00884E36" w:rsidRPr="00014C0A" w:rsidRDefault="00136F16" w:rsidP="00013AD4">
            <w:pPr>
              <w:spacing w:before="60" w:after="60"/>
              <w:rPr>
                <w:rFonts w:ascii="Verdana" w:hAnsi="Verdana" w:cs="Arial"/>
                <w:sz w:val="20"/>
                <w:szCs w:val="20"/>
              </w:rPr>
            </w:pPr>
            <w:r w:rsidRPr="00014C0A">
              <w:rPr>
                <w:rFonts w:ascii="Verdana" w:hAnsi="Verdana" w:cs="Arial"/>
                <w:sz w:val="20"/>
                <w:szCs w:val="20"/>
              </w:rPr>
              <w:t>Painting Like the Masters</w:t>
            </w:r>
          </w:p>
        </w:tc>
      </w:tr>
      <w:tr w:rsidR="00AA124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AA124C" w:rsidRPr="00014C0A" w:rsidRDefault="00AA124C" w:rsidP="00013AD4">
            <w:pPr>
              <w:rPr>
                <w:rFonts w:ascii="Verdana" w:hAnsi="Verdana"/>
                <w:b/>
                <w:sz w:val="20"/>
                <w:szCs w:val="20"/>
              </w:rPr>
            </w:pPr>
            <w:r w:rsidRPr="00014C0A">
              <w:rPr>
                <w:rFonts w:ascii="Verdana" w:hAnsi="Verdana" w:cs="Arial"/>
                <w:b/>
                <w:bCs/>
                <w:sz w:val="20"/>
                <w:szCs w:val="20"/>
              </w:rPr>
              <w:t>Unit Summary</w:t>
            </w:r>
          </w:p>
        </w:tc>
      </w:tr>
      <w:tr w:rsidR="00AA124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2" w:space="0" w:color="auto"/>
              <w:bottom w:val="single" w:sz="4" w:space="0" w:color="auto"/>
              <w:right w:val="single" w:sz="2" w:space="0" w:color="auto"/>
            </w:tcBorders>
            <w:shd w:val="clear" w:color="auto" w:fill="auto"/>
            <w:vAlign w:val="center"/>
          </w:tcPr>
          <w:p w:rsidR="00AA124C" w:rsidRPr="00014C0A" w:rsidRDefault="00427777" w:rsidP="009A147E">
            <w:pPr>
              <w:spacing w:before="60" w:after="60" w:line="276" w:lineRule="auto"/>
              <w:rPr>
                <w:rFonts w:ascii="Verdana" w:hAnsi="Verdana" w:cs="Arial"/>
                <w:sz w:val="20"/>
                <w:szCs w:val="20"/>
              </w:rPr>
            </w:pPr>
            <w:r w:rsidRPr="00014C0A">
              <w:rPr>
                <w:rFonts w:ascii="Verdana" w:hAnsi="Verdana" w:cs="Arial"/>
                <w:sz w:val="20"/>
                <w:szCs w:val="20"/>
              </w:rPr>
              <w:t xml:space="preserve">This unit is focused on the basic techniques of three painting mediums. Not only will students learn about the painting mediums they </w:t>
            </w:r>
            <w:r w:rsidR="004901F5" w:rsidRPr="00014C0A">
              <w:rPr>
                <w:rFonts w:ascii="Verdana" w:hAnsi="Verdana" w:cs="Arial"/>
                <w:sz w:val="20"/>
                <w:szCs w:val="20"/>
              </w:rPr>
              <w:t>will</w:t>
            </w:r>
            <w:r w:rsidRPr="00014C0A">
              <w:rPr>
                <w:rFonts w:ascii="Verdana" w:hAnsi="Verdana" w:cs="Arial"/>
                <w:sz w:val="20"/>
                <w:szCs w:val="20"/>
              </w:rPr>
              <w:t xml:space="preserve"> also</w:t>
            </w:r>
            <w:r w:rsidR="004901F5" w:rsidRPr="00014C0A">
              <w:rPr>
                <w:rFonts w:ascii="Verdana" w:hAnsi="Verdana" w:cs="Arial"/>
                <w:sz w:val="20"/>
                <w:szCs w:val="20"/>
              </w:rPr>
              <w:t xml:space="preserve"> analyze three Historical Art Periods: Impressionism, American Modernism, and Abstract Art.  They will research these art periods and find the </w:t>
            </w:r>
            <w:r w:rsidR="004901F5" w:rsidRPr="00014C0A">
              <w:rPr>
                <w:rFonts w:ascii="Verdana" w:hAnsi="Verdana"/>
                <w:noProof/>
                <w:sz w:val="20"/>
              </w:rPr>
              <w:t>characteristics that disitiguish the different details that are indicitive of the historical art time periods.  For each period, students will have an activity to do, which will represent the technqiues, and detials that are used for each.  Students will be creating an artwork that is based around these historical art periods, individually.  There will be a class critique, where students will be participating, and an open discussion will be had on each painting.  Proper termonolgy will be used, along with deciding if the artwork was successfully painted using the characteristics of the period.</w:t>
            </w:r>
          </w:p>
        </w:tc>
      </w:tr>
      <w:tr w:rsidR="00AA124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vAlign w:val="center"/>
          </w:tcPr>
          <w:p w:rsidR="00AA124C" w:rsidRPr="00014C0A" w:rsidRDefault="007E5268" w:rsidP="00013AD4">
            <w:pPr>
              <w:spacing w:before="60" w:after="60"/>
              <w:rPr>
                <w:rFonts w:ascii="Verdana" w:hAnsi="Verdana" w:cs="Arial"/>
                <w:b/>
                <w:sz w:val="20"/>
                <w:szCs w:val="20"/>
              </w:rPr>
            </w:pPr>
            <w:r w:rsidRPr="00014C0A">
              <w:rPr>
                <w:rFonts w:ascii="Verdana" w:hAnsi="Verdana" w:cs="Arial"/>
                <w:b/>
                <w:bCs/>
                <w:sz w:val="20"/>
                <w:szCs w:val="20"/>
              </w:rPr>
              <w:t>Subject Area</w:t>
            </w:r>
          </w:p>
        </w:tc>
      </w:tr>
      <w:tr w:rsidR="00F112E6"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single" w:sz="4" w:space="0" w:color="auto"/>
              <w:right w:val="single" w:sz="4" w:space="0" w:color="auto"/>
            </w:tcBorders>
            <w:shd w:val="clear" w:color="auto" w:fill="auto"/>
          </w:tcPr>
          <w:p w:rsidR="00F112E6" w:rsidRPr="00014C0A" w:rsidRDefault="00D640B5" w:rsidP="00013AD4">
            <w:pPr>
              <w:spacing w:before="60" w:after="60"/>
              <w:rPr>
                <w:rFonts w:ascii="Verdana" w:hAnsi="Verdana" w:cs="Arial"/>
                <w:sz w:val="20"/>
                <w:szCs w:val="20"/>
              </w:rPr>
            </w:pPr>
            <w:r w:rsidRPr="00014C0A">
              <w:rPr>
                <w:rFonts w:ascii="Verdana" w:hAnsi="Verdana" w:cs="Arial"/>
                <w:sz w:val="20"/>
                <w:szCs w:val="20"/>
              </w:rPr>
              <w:t>Visual Art</w:t>
            </w:r>
          </w:p>
        </w:tc>
      </w:tr>
      <w:tr w:rsidR="007E5268"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tcPr>
          <w:p w:rsidR="007E5268" w:rsidRPr="00014C0A" w:rsidRDefault="007E5268" w:rsidP="00013AD4">
            <w:pPr>
              <w:spacing w:before="60" w:after="60"/>
              <w:rPr>
                <w:rFonts w:ascii="Verdana" w:hAnsi="Verdana" w:cs="Arial"/>
                <w:b/>
                <w:bCs/>
                <w:sz w:val="20"/>
                <w:szCs w:val="20"/>
              </w:rPr>
            </w:pPr>
            <w:r w:rsidRPr="00014C0A">
              <w:rPr>
                <w:rFonts w:ascii="Verdana" w:hAnsi="Verdana" w:cs="Arial"/>
                <w:b/>
                <w:bCs/>
                <w:sz w:val="20"/>
                <w:szCs w:val="20"/>
              </w:rPr>
              <w:t>Grade Level</w:t>
            </w:r>
            <w:r w:rsidRPr="00014C0A">
              <w:rPr>
                <w:rFonts w:ascii="Verdana" w:hAnsi="Verdana"/>
                <w:b/>
                <w:bCs/>
                <w:sz w:val="20"/>
                <w:szCs w:val="20"/>
              </w:rPr>
              <w:t xml:space="preserve"> </w:t>
            </w:r>
            <w:r w:rsidRPr="00014C0A">
              <w:rPr>
                <w:rFonts w:ascii="Verdana" w:hAnsi="Verdana" w:cs="Arial"/>
                <w:b/>
                <w:sz w:val="20"/>
                <w:szCs w:val="20"/>
                <w:lang w:bidi="he-IL"/>
              </w:rPr>
              <w:t xml:space="preserve"> </w:t>
            </w:r>
          </w:p>
        </w:tc>
      </w:tr>
      <w:tr w:rsidR="00F112E6"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nil"/>
              <w:right w:val="single" w:sz="4" w:space="0" w:color="auto"/>
            </w:tcBorders>
            <w:shd w:val="clear" w:color="auto" w:fill="auto"/>
          </w:tcPr>
          <w:p w:rsidR="00F112E6" w:rsidRPr="00014C0A" w:rsidRDefault="00986C61" w:rsidP="00013AD4">
            <w:pPr>
              <w:spacing w:before="60" w:after="60"/>
              <w:rPr>
                <w:rFonts w:ascii="Verdana" w:hAnsi="Verdana" w:cs="Arial"/>
                <w:bCs/>
                <w:sz w:val="20"/>
                <w:szCs w:val="20"/>
              </w:rPr>
            </w:pPr>
            <w:r w:rsidRPr="00014C0A">
              <w:rPr>
                <w:rFonts w:ascii="Verdana" w:hAnsi="Verdana" w:cs="Arial"/>
                <w:bCs/>
                <w:sz w:val="20"/>
                <w:szCs w:val="20"/>
              </w:rPr>
              <w:t>Targeted grade levels: 9-12</w:t>
            </w:r>
          </w:p>
        </w:tc>
      </w:tr>
      <w:tr w:rsidR="00332E54"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vAlign w:val="center"/>
          </w:tcPr>
          <w:p w:rsidR="00332E54" w:rsidRPr="00014C0A" w:rsidRDefault="00332E54" w:rsidP="00332E54">
            <w:pPr>
              <w:rPr>
                <w:rFonts w:ascii="Verdana" w:hAnsi="Verdana" w:cs="Arial"/>
                <w:b/>
                <w:bCs/>
                <w:sz w:val="20"/>
                <w:szCs w:val="20"/>
                <w:lang w:bidi="he-IL"/>
              </w:rPr>
            </w:pPr>
            <w:r w:rsidRPr="00014C0A">
              <w:rPr>
                <w:rFonts w:ascii="Verdana" w:hAnsi="Verdana" w:cs="Arial"/>
                <w:b/>
                <w:bCs/>
                <w:sz w:val="20"/>
              </w:rPr>
              <w:t xml:space="preserve">Approximate Time Needed </w:t>
            </w:r>
          </w:p>
        </w:tc>
      </w:tr>
      <w:tr w:rsidR="00332E54"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2" w:space="0" w:color="auto"/>
              <w:bottom w:val="single" w:sz="2" w:space="0" w:color="auto"/>
              <w:right w:val="single" w:sz="2" w:space="0" w:color="auto"/>
            </w:tcBorders>
            <w:shd w:val="clear" w:color="auto" w:fill="auto"/>
            <w:vAlign w:val="center"/>
          </w:tcPr>
          <w:p w:rsidR="00332E54" w:rsidRPr="00014C0A" w:rsidRDefault="00D608EB" w:rsidP="00332E54">
            <w:pPr>
              <w:spacing w:before="60" w:after="60"/>
              <w:rPr>
                <w:rFonts w:ascii="Verdana" w:hAnsi="Verdana" w:cs="Arial"/>
                <w:sz w:val="20"/>
                <w:szCs w:val="22"/>
              </w:rPr>
            </w:pPr>
            <w:r w:rsidRPr="00014C0A">
              <w:rPr>
                <w:rFonts w:ascii="Verdana" w:hAnsi="Verdana" w:cs="Arial"/>
                <w:sz w:val="20"/>
                <w:szCs w:val="22"/>
              </w:rPr>
              <w:t>20</w:t>
            </w:r>
            <w:r w:rsidR="00986C61" w:rsidRPr="00014C0A">
              <w:rPr>
                <w:rFonts w:ascii="Verdana" w:hAnsi="Verdana" w:cs="Arial"/>
                <w:sz w:val="20"/>
                <w:szCs w:val="22"/>
              </w:rPr>
              <w:t xml:space="preserve"> 80 minute class blocks</w:t>
            </w:r>
          </w:p>
        </w:tc>
      </w:tr>
      <w:tr w:rsidR="007E5268"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single" w:sz="4" w:space="0" w:color="auto"/>
              <w:right w:val="single" w:sz="2" w:space="0" w:color="auto"/>
            </w:tcBorders>
            <w:shd w:val="clear" w:color="auto" w:fill="000000"/>
            <w:vAlign w:val="center"/>
          </w:tcPr>
          <w:p w:rsidR="007E5268" w:rsidRPr="00014C0A" w:rsidRDefault="007E5268" w:rsidP="00013AD4">
            <w:pPr>
              <w:rPr>
                <w:rFonts w:ascii="Verdana" w:hAnsi="Verdana" w:cs="Arial"/>
                <w:b/>
                <w:bCs/>
                <w:sz w:val="20"/>
              </w:rPr>
            </w:pPr>
            <w:r w:rsidRPr="00014C0A">
              <w:rPr>
                <w:rFonts w:ascii="Verdana" w:hAnsi="Verdana" w:cs="Arial"/>
                <w:b/>
                <w:bCs/>
                <w:sz w:val="20"/>
              </w:rPr>
              <w:t>Unit Foundation</w:t>
            </w:r>
          </w:p>
        </w:tc>
      </w:tr>
      <w:tr w:rsidR="000321ED"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4" w:space="0" w:color="auto"/>
              <w:bottom w:val="nil"/>
              <w:right w:val="single" w:sz="4" w:space="0" w:color="auto"/>
            </w:tcBorders>
            <w:shd w:val="clear" w:color="auto" w:fill="E0E0E0"/>
            <w:vAlign w:val="center"/>
          </w:tcPr>
          <w:p w:rsidR="000321ED" w:rsidRPr="00014C0A" w:rsidRDefault="000321ED" w:rsidP="000321ED">
            <w:pPr>
              <w:rPr>
                <w:rFonts w:ascii="Verdana" w:hAnsi="Verdana" w:cs="Arial"/>
                <w:b/>
                <w:bCs/>
                <w:sz w:val="20"/>
              </w:rPr>
            </w:pPr>
            <w:r w:rsidRPr="00014C0A">
              <w:rPr>
                <w:rFonts w:ascii="Verdana" w:hAnsi="Verdana" w:cs="Arial"/>
                <w:b/>
                <w:bCs/>
                <w:sz w:val="20"/>
              </w:rPr>
              <w:t>Targeted Content Standards</w:t>
            </w:r>
            <w:r w:rsidR="00F112E6" w:rsidRPr="00014C0A">
              <w:rPr>
                <w:rFonts w:ascii="Verdana" w:hAnsi="Verdana" w:cs="Arial"/>
                <w:b/>
                <w:bCs/>
                <w:sz w:val="20"/>
              </w:rPr>
              <w:t xml:space="preserve"> and </w:t>
            </w:r>
            <w:r w:rsidRPr="00014C0A">
              <w:rPr>
                <w:rFonts w:ascii="Verdana" w:hAnsi="Verdana" w:cs="Arial"/>
                <w:b/>
                <w:bCs/>
                <w:sz w:val="20"/>
              </w:rPr>
              <w:t xml:space="preserve">Benchmarks </w:t>
            </w:r>
          </w:p>
        </w:tc>
      </w:tr>
      <w:tr w:rsidR="00531147"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3EEC" w:rsidRPr="00014C0A" w:rsidRDefault="00C95829" w:rsidP="009A147E">
            <w:pPr>
              <w:spacing w:before="60" w:after="60" w:line="276" w:lineRule="auto"/>
              <w:rPr>
                <w:rFonts w:ascii="Verdana" w:hAnsi="Verdana" w:cs="Arial"/>
                <w:sz w:val="20"/>
                <w:szCs w:val="20"/>
              </w:rPr>
            </w:pPr>
            <w:r w:rsidRPr="00014C0A">
              <w:rPr>
                <w:rFonts w:ascii="Verdana" w:hAnsi="Verdana" w:cs="Verdana"/>
                <w:b/>
                <w:sz w:val="20"/>
                <w:szCs w:val="20"/>
              </w:rPr>
              <w:t xml:space="preserve">1.2.12.A.1 </w:t>
            </w:r>
            <w:r w:rsidRPr="00014C0A">
              <w:rPr>
                <w:rFonts w:ascii="Verdana" w:hAnsi="Verdana" w:cs="Verdana"/>
                <w:sz w:val="20"/>
                <w:szCs w:val="20"/>
              </w:rPr>
              <w:t xml:space="preserve">Students will learn how </w:t>
            </w:r>
            <w:r w:rsidRPr="00014C0A">
              <w:rPr>
                <w:rFonts w:ascii="Verdana" w:hAnsi="Verdana" w:cs="Arial"/>
                <w:sz w:val="20"/>
                <w:szCs w:val="20"/>
              </w:rPr>
              <w:t>cultural and historical events impact art-making as well as how audiences respond to works of art.</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Arial"/>
                <w:sz w:val="20"/>
                <w:szCs w:val="20"/>
                <w:u w:val="single"/>
              </w:rPr>
              <w:t>Benchmark:</w:t>
            </w:r>
            <w:r w:rsidR="00291707" w:rsidRPr="00014C0A">
              <w:rPr>
                <w:rFonts w:ascii="Verdana" w:hAnsi="Verdana" w:cs="Arial"/>
                <w:sz w:val="20"/>
                <w:szCs w:val="20"/>
              </w:rPr>
              <w:t xml:space="preserve"> Students will </w:t>
            </w:r>
            <w:r w:rsidR="00FD5F03" w:rsidRPr="00014C0A">
              <w:rPr>
                <w:rFonts w:ascii="Verdana" w:hAnsi="Verdana" w:cs="Arial"/>
                <w:sz w:val="20"/>
                <w:szCs w:val="20"/>
              </w:rPr>
              <w:t>analyze</w:t>
            </w:r>
            <w:r w:rsidR="00291707" w:rsidRPr="00014C0A">
              <w:rPr>
                <w:rFonts w:ascii="Verdana" w:hAnsi="Verdana" w:cs="Arial"/>
                <w:sz w:val="20"/>
                <w:szCs w:val="20"/>
              </w:rPr>
              <w:t xml:space="preserve"> the history and techniques used for three of the Historical Art Periods- Impressionism, Abstract, and American Modernism </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Verdana"/>
                <w:b/>
                <w:sz w:val="20"/>
                <w:szCs w:val="20"/>
              </w:rPr>
              <w:t>1.1.12</w:t>
            </w:r>
            <w:proofErr w:type="gramStart"/>
            <w:r w:rsidRPr="00014C0A">
              <w:rPr>
                <w:rFonts w:ascii="Verdana" w:hAnsi="Verdana" w:cs="Verdana"/>
                <w:b/>
                <w:sz w:val="20"/>
                <w:szCs w:val="20"/>
              </w:rPr>
              <w:t>.D.1</w:t>
            </w:r>
            <w:proofErr w:type="gramEnd"/>
            <w:r w:rsidRPr="00014C0A">
              <w:rPr>
                <w:rFonts w:ascii="Verdana" w:hAnsi="Verdana" w:cs="Verdana"/>
                <w:b/>
                <w:sz w:val="20"/>
                <w:szCs w:val="20"/>
              </w:rPr>
              <w:t xml:space="preserve"> </w:t>
            </w:r>
            <w:r w:rsidRPr="00014C0A">
              <w:rPr>
                <w:rFonts w:ascii="Verdana" w:hAnsi="Verdana" w:cs="Verdana"/>
                <w:sz w:val="20"/>
                <w:szCs w:val="20"/>
              </w:rPr>
              <w:t xml:space="preserve">Students will learn how  a </w:t>
            </w:r>
            <w:r w:rsidRPr="00014C0A">
              <w:rPr>
                <w:rFonts w:ascii="Verdana" w:hAnsi="Verdana" w:cs="Arial"/>
                <w:sz w:val="20"/>
                <w:szCs w:val="20"/>
              </w:rPr>
              <w:t>common themes exist in artwork from a variety of cultures across time and are communicated through metaphor, symbolism, and allegory.</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Arial"/>
                <w:sz w:val="20"/>
                <w:szCs w:val="20"/>
                <w:u w:val="single"/>
              </w:rPr>
              <w:t>Benchmark:</w:t>
            </w:r>
            <w:r w:rsidR="00291707" w:rsidRPr="00014C0A">
              <w:rPr>
                <w:rFonts w:ascii="Verdana" w:hAnsi="Verdana" w:cs="Arial"/>
                <w:sz w:val="20"/>
                <w:szCs w:val="20"/>
              </w:rPr>
              <w:t xml:space="preserve"> Students will be </w:t>
            </w:r>
            <w:r w:rsidR="00233308" w:rsidRPr="00014C0A">
              <w:rPr>
                <w:rFonts w:ascii="Verdana" w:hAnsi="Verdana" w:cs="Arial"/>
                <w:sz w:val="20"/>
                <w:szCs w:val="20"/>
              </w:rPr>
              <w:t>analyzing different historical time periods to find that there is a common thread for each period.</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Verdana"/>
                <w:b/>
                <w:sz w:val="20"/>
                <w:szCs w:val="20"/>
              </w:rPr>
              <w:t xml:space="preserve">1.1.12.D.2 </w:t>
            </w:r>
            <w:r w:rsidRPr="00014C0A">
              <w:rPr>
                <w:rFonts w:ascii="Verdana" w:hAnsi="Verdana" w:cs="Verdana"/>
                <w:sz w:val="20"/>
                <w:szCs w:val="20"/>
              </w:rPr>
              <w:t xml:space="preserve">Students will learn that </w:t>
            </w:r>
            <w:r w:rsidRPr="00014C0A">
              <w:rPr>
                <w:rFonts w:ascii="Verdana" w:hAnsi="Verdana" w:cs="Arial"/>
                <w:sz w:val="20"/>
                <w:szCs w:val="20"/>
              </w:rPr>
              <w:t>stimuli for the creation of artworks can come from many places, including other arts disciplines.</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Arial"/>
                <w:sz w:val="20"/>
                <w:szCs w:val="20"/>
                <w:u w:val="single"/>
              </w:rPr>
              <w:t>Benchmark:</w:t>
            </w:r>
            <w:r w:rsidR="00291707" w:rsidRPr="00014C0A">
              <w:rPr>
                <w:rFonts w:ascii="Verdana" w:hAnsi="Verdana" w:cs="Arial"/>
                <w:sz w:val="20"/>
                <w:szCs w:val="20"/>
              </w:rPr>
              <w:t xml:space="preserve"> Students will </w:t>
            </w:r>
            <w:r w:rsidR="00FD5F03" w:rsidRPr="00014C0A">
              <w:rPr>
                <w:rFonts w:ascii="Verdana" w:hAnsi="Verdana" w:cs="Arial"/>
                <w:sz w:val="20"/>
                <w:szCs w:val="20"/>
              </w:rPr>
              <w:t>analyze</w:t>
            </w:r>
            <w:r w:rsidR="00291707" w:rsidRPr="00014C0A">
              <w:rPr>
                <w:rFonts w:ascii="Verdana" w:hAnsi="Verdana" w:cs="Arial"/>
                <w:sz w:val="20"/>
                <w:szCs w:val="20"/>
              </w:rPr>
              <w:t xml:space="preserve"> the history and techniques used for three of the Historical Art Periods- Impressionism, Abstract, and American Modernism</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Verdana"/>
                <w:b/>
                <w:sz w:val="20"/>
                <w:szCs w:val="20"/>
              </w:rPr>
              <w:t>1.3.12</w:t>
            </w:r>
            <w:proofErr w:type="gramStart"/>
            <w:r w:rsidRPr="00014C0A">
              <w:rPr>
                <w:rFonts w:ascii="Verdana" w:hAnsi="Verdana" w:cs="Verdana"/>
                <w:b/>
                <w:sz w:val="20"/>
                <w:szCs w:val="20"/>
              </w:rPr>
              <w:t>.D.2</w:t>
            </w:r>
            <w:proofErr w:type="gramEnd"/>
            <w:r w:rsidRPr="00014C0A">
              <w:rPr>
                <w:rFonts w:ascii="Verdana" w:hAnsi="Verdana" w:cs="Verdana"/>
                <w:b/>
                <w:sz w:val="20"/>
                <w:szCs w:val="20"/>
              </w:rPr>
              <w:t xml:space="preserve"> </w:t>
            </w:r>
            <w:r w:rsidRPr="00014C0A">
              <w:rPr>
                <w:rFonts w:ascii="Verdana" w:hAnsi="Verdana" w:cs="Verdana"/>
                <w:sz w:val="20"/>
                <w:szCs w:val="20"/>
              </w:rPr>
              <w:t xml:space="preserve">Students will be able to create a </w:t>
            </w:r>
            <w:r w:rsidRPr="00014C0A">
              <w:rPr>
                <w:rFonts w:ascii="Verdana" w:hAnsi="Verdana" w:cs="Arial"/>
                <w:sz w:val="20"/>
                <w:szCs w:val="20"/>
              </w:rPr>
              <w:t xml:space="preserve">culturally and historically diverse </w:t>
            </w:r>
            <w:r w:rsidRPr="00014C0A">
              <w:rPr>
                <w:rFonts w:ascii="Verdana" w:hAnsi="Verdana" w:cs="Arial"/>
                <w:color w:val="000000" w:themeColor="text1"/>
                <w:sz w:val="20"/>
                <w:szCs w:val="20"/>
              </w:rPr>
              <w:t xml:space="preserve">art media, </w:t>
            </w:r>
            <w:hyperlink r:id="rId8" w:history="1">
              <w:r w:rsidRPr="00014C0A">
                <w:rPr>
                  <w:rFonts w:ascii="Verdana" w:hAnsi="Verdana" w:cs="Arial"/>
                  <w:color w:val="000000" w:themeColor="text1"/>
                  <w:sz w:val="20"/>
                  <w:szCs w:val="20"/>
                </w:rPr>
                <w:t>art mediums</w:t>
              </w:r>
            </w:hyperlink>
            <w:r w:rsidRPr="00014C0A">
              <w:rPr>
                <w:rFonts w:ascii="Verdana" w:hAnsi="Verdana" w:cs="Arial"/>
                <w:sz w:val="20"/>
                <w:szCs w:val="20"/>
              </w:rPr>
              <w:t>, techniques, and styles impact originality and interpretation of the artistic statement.</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Arial"/>
                <w:sz w:val="20"/>
                <w:szCs w:val="20"/>
                <w:u w:val="single"/>
              </w:rPr>
              <w:t>Benchmark:</w:t>
            </w:r>
            <w:r w:rsidR="00291707" w:rsidRPr="00014C0A">
              <w:rPr>
                <w:rFonts w:ascii="Verdana" w:hAnsi="Verdana" w:cs="Arial"/>
                <w:sz w:val="20"/>
                <w:szCs w:val="20"/>
              </w:rPr>
              <w:t xml:space="preserve"> Students will be creating </w:t>
            </w:r>
            <w:r w:rsidR="00FD5F03" w:rsidRPr="00014C0A">
              <w:rPr>
                <w:rFonts w:ascii="Verdana" w:hAnsi="Verdana" w:cs="Arial"/>
                <w:sz w:val="20"/>
                <w:szCs w:val="20"/>
              </w:rPr>
              <w:t>original</w:t>
            </w:r>
            <w:r w:rsidR="00291707" w:rsidRPr="00014C0A">
              <w:rPr>
                <w:rFonts w:ascii="Verdana" w:hAnsi="Verdana" w:cs="Arial"/>
                <w:sz w:val="20"/>
                <w:szCs w:val="20"/>
              </w:rPr>
              <w:t xml:space="preserve"> artworks, but in the style of three Historical Art Periods- Impressionism, Abstract, and American Modernism</w:t>
            </w:r>
          </w:p>
          <w:p w:rsidR="00C95829" w:rsidRPr="00014C0A" w:rsidRDefault="00C95829" w:rsidP="009A147E">
            <w:pPr>
              <w:spacing w:before="60" w:after="60" w:line="276" w:lineRule="auto"/>
              <w:rPr>
                <w:rFonts w:ascii="Verdana" w:hAnsi="Verdana" w:cs="Arial"/>
                <w:color w:val="000000" w:themeColor="text1"/>
                <w:sz w:val="20"/>
                <w:szCs w:val="20"/>
              </w:rPr>
            </w:pPr>
            <w:r w:rsidRPr="00014C0A">
              <w:rPr>
                <w:rFonts w:ascii="Verdana" w:hAnsi="Verdana" w:cs="Verdana"/>
                <w:b/>
                <w:sz w:val="20"/>
                <w:szCs w:val="20"/>
              </w:rPr>
              <w:t>1.3.12</w:t>
            </w:r>
            <w:proofErr w:type="gramStart"/>
            <w:r w:rsidRPr="00014C0A">
              <w:rPr>
                <w:rFonts w:ascii="Verdana" w:hAnsi="Verdana" w:cs="Verdana"/>
                <w:b/>
                <w:sz w:val="20"/>
                <w:szCs w:val="20"/>
              </w:rPr>
              <w:t>.D.3</w:t>
            </w:r>
            <w:proofErr w:type="gramEnd"/>
            <w:r w:rsidRPr="00014C0A">
              <w:rPr>
                <w:rFonts w:ascii="Verdana" w:hAnsi="Verdana" w:cs="Verdana"/>
                <w:b/>
                <w:sz w:val="20"/>
                <w:szCs w:val="20"/>
              </w:rPr>
              <w:t xml:space="preserve"> </w:t>
            </w:r>
            <w:r w:rsidRPr="00014C0A">
              <w:rPr>
                <w:rFonts w:ascii="Verdana" w:hAnsi="Verdana" w:cs="Arial"/>
                <w:sz w:val="20"/>
                <w:szCs w:val="20"/>
              </w:rPr>
              <w:t xml:space="preserve"> Students will be able to show their understanding of the relationships among </w:t>
            </w:r>
            <w:hyperlink r:id="rId9" w:history="1">
              <w:r w:rsidRPr="00014C0A">
                <w:rPr>
                  <w:rFonts w:ascii="Verdana" w:hAnsi="Verdana" w:cs="Arial"/>
                  <w:color w:val="000000" w:themeColor="text1"/>
                  <w:sz w:val="20"/>
                  <w:szCs w:val="20"/>
                </w:rPr>
                <w:t>art media</w:t>
              </w:r>
            </w:hyperlink>
            <w:r w:rsidRPr="00014C0A">
              <w:rPr>
                <w:rFonts w:ascii="Verdana" w:hAnsi="Verdana" w:cs="Arial"/>
                <w:color w:val="000000" w:themeColor="text1"/>
                <w:sz w:val="20"/>
                <w:szCs w:val="20"/>
              </w:rPr>
              <w:t xml:space="preserve">, methodology, and visual statement allows the artist to use expressionism, abstractionism (nonobjective art), realism/naturalism, impressionism, and other </w:t>
            </w:r>
            <w:hyperlink r:id="rId10" w:history="1">
              <w:r w:rsidRPr="00014C0A">
                <w:rPr>
                  <w:rFonts w:ascii="Verdana" w:hAnsi="Verdana" w:cs="Arial"/>
                  <w:color w:val="000000" w:themeColor="text1"/>
                  <w:sz w:val="20"/>
                  <w:szCs w:val="20"/>
                </w:rPr>
                <w:t>genre</w:t>
              </w:r>
            </w:hyperlink>
            <w:r w:rsidRPr="00014C0A">
              <w:rPr>
                <w:rFonts w:ascii="Verdana" w:hAnsi="Verdana" w:cs="Arial"/>
                <w:color w:val="000000" w:themeColor="text1"/>
                <w:sz w:val="20"/>
                <w:szCs w:val="20"/>
              </w:rPr>
              <w:t xml:space="preserve"> styles to convey ideas to an audience.</w:t>
            </w:r>
          </w:p>
          <w:p w:rsidR="00C95829" w:rsidRPr="00014C0A" w:rsidRDefault="00C95829" w:rsidP="009A147E">
            <w:pPr>
              <w:spacing w:before="60" w:after="60" w:line="276" w:lineRule="auto"/>
              <w:rPr>
                <w:rFonts w:ascii="Verdana" w:hAnsi="Verdana" w:cs="Arial"/>
                <w:color w:val="000000" w:themeColor="text1"/>
                <w:sz w:val="20"/>
                <w:szCs w:val="20"/>
              </w:rPr>
            </w:pPr>
            <w:r w:rsidRPr="00014C0A">
              <w:rPr>
                <w:rFonts w:ascii="Verdana" w:hAnsi="Verdana" w:cs="Arial"/>
                <w:color w:val="000000" w:themeColor="text1"/>
                <w:sz w:val="20"/>
                <w:szCs w:val="20"/>
                <w:u w:val="single"/>
              </w:rPr>
              <w:t>Benchmark:</w:t>
            </w:r>
            <w:r w:rsidR="00291707" w:rsidRPr="00014C0A">
              <w:rPr>
                <w:rFonts w:ascii="Verdana" w:hAnsi="Verdana" w:cs="Arial"/>
                <w:color w:val="000000" w:themeColor="text1"/>
                <w:sz w:val="20"/>
                <w:szCs w:val="20"/>
              </w:rPr>
              <w:t xml:space="preserve"> Students will be creating three paintings, one in each of the following styles: Impressionistic style, American Modernism, and Abstract.</w:t>
            </w:r>
          </w:p>
          <w:p w:rsidR="00C95829" w:rsidRPr="00014C0A" w:rsidRDefault="00C95829" w:rsidP="009A147E">
            <w:pPr>
              <w:spacing w:before="60" w:after="60" w:line="276" w:lineRule="auto"/>
              <w:rPr>
                <w:rFonts w:ascii="Verdana" w:hAnsi="Verdana" w:cs="Arial"/>
                <w:sz w:val="20"/>
                <w:szCs w:val="20"/>
              </w:rPr>
            </w:pPr>
            <w:r w:rsidRPr="00014C0A">
              <w:rPr>
                <w:rFonts w:ascii="Verdana" w:hAnsi="Verdana" w:cs="Verdana"/>
                <w:b/>
                <w:sz w:val="20"/>
                <w:szCs w:val="20"/>
              </w:rPr>
              <w:t>1.4.12</w:t>
            </w:r>
            <w:proofErr w:type="gramStart"/>
            <w:r w:rsidRPr="00014C0A">
              <w:rPr>
                <w:rFonts w:ascii="Verdana" w:hAnsi="Verdana" w:cs="Verdana"/>
                <w:b/>
                <w:sz w:val="20"/>
                <w:szCs w:val="20"/>
              </w:rPr>
              <w:t>.B.2</w:t>
            </w:r>
            <w:proofErr w:type="gramEnd"/>
            <w:r w:rsidRPr="00014C0A">
              <w:rPr>
                <w:rFonts w:ascii="Verdana" w:hAnsi="Verdana" w:cs="Verdana"/>
                <w:b/>
                <w:sz w:val="20"/>
                <w:szCs w:val="20"/>
              </w:rPr>
              <w:t xml:space="preserve">  </w:t>
            </w:r>
            <w:r w:rsidRPr="00014C0A">
              <w:rPr>
                <w:rFonts w:ascii="Verdana" w:hAnsi="Verdana" w:cs="Verdana"/>
                <w:sz w:val="20"/>
                <w:szCs w:val="20"/>
              </w:rPr>
              <w:t xml:space="preserve">Students will discuss how </w:t>
            </w:r>
            <w:r w:rsidR="00291707" w:rsidRPr="00014C0A">
              <w:rPr>
                <w:rFonts w:ascii="Verdana" w:hAnsi="Verdana" w:cs="Arial"/>
                <w:sz w:val="20"/>
                <w:szCs w:val="20"/>
              </w:rPr>
              <w:t>t</w:t>
            </w:r>
            <w:r w:rsidRPr="00014C0A">
              <w:rPr>
                <w:rFonts w:ascii="Verdana" w:hAnsi="Verdana" w:cs="Arial"/>
                <w:sz w:val="20"/>
                <w:szCs w:val="20"/>
              </w:rPr>
              <w:t>he cohesiveness of a work of art and its ability to communicate a theme or narrative can be directly affected by the artist’s technical proficiency as well as by the manner and physical context in which it is performed or shown.</w:t>
            </w:r>
          </w:p>
          <w:p w:rsidR="00C95829" w:rsidRPr="00014C0A" w:rsidRDefault="00291707" w:rsidP="009A147E">
            <w:pPr>
              <w:spacing w:before="60" w:after="60" w:line="276" w:lineRule="auto"/>
              <w:rPr>
                <w:rFonts w:ascii="Verdana" w:hAnsi="Verdana" w:cs="Arial"/>
                <w:color w:val="000000" w:themeColor="text1"/>
                <w:sz w:val="20"/>
                <w:szCs w:val="20"/>
              </w:rPr>
            </w:pPr>
            <w:r w:rsidRPr="00014C0A">
              <w:rPr>
                <w:rFonts w:ascii="Verdana" w:hAnsi="Verdana" w:cs="Arial"/>
                <w:sz w:val="20"/>
                <w:szCs w:val="20"/>
                <w:u w:val="single"/>
              </w:rPr>
              <w:t>Benchmark:</w:t>
            </w:r>
            <w:r w:rsidRPr="00014C0A">
              <w:rPr>
                <w:rFonts w:ascii="Verdana" w:hAnsi="Verdana" w:cs="Arial"/>
                <w:sz w:val="20"/>
                <w:szCs w:val="20"/>
              </w:rPr>
              <w:t xml:space="preserve">  Students will be participating</w:t>
            </w:r>
            <w:r w:rsidRPr="00014C0A">
              <w:rPr>
                <w:rFonts w:ascii="Verdana" w:hAnsi="Verdana" w:cs="Arial"/>
                <w:color w:val="000000" w:themeColor="text1"/>
                <w:sz w:val="20"/>
                <w:szCs w:val="20"/>
              </w:rPr>
              <w:t xml:space="preserve"> in a class critique which will discuss each artwork of the </w:t>
            </w:r>
            <w:r w:rsidR="009A147E" w:rsidRPr="00014C0A">
              <w:rPr>
                <w:rFonts w:ascii="Verdana" w:hAnsi="Verdana" w:cs="Arial"/>
                <w:color w:val="000000" w:themeColor="text1"/>
                <w:sz w:val="20"/>
                <w:szCs w:val="20"/>
              </w:rPr>
              <w:t>unit</w:t>
            </w:r>
            <w:r w:rsidRPr="00014C0A">
              <w:rPr>
                <w:rFonts w:ascii="Verdana" w:hAnsi="Verdana" w:cs="Arial"/>
                <w:color w:val="000000" w:themeColor="text1"/>
                <w:sz w:val="20"/>
                <w:szCs w:val="20"/>
              </w:rPr>
              <w:t xml:space="preserve"> fit the theme of each painting, along with the artist technical skill, and expression of style.</w:t>
            </w:r>
          </w:p>
        </w:tc>
      </w:tr>
      <w:tr w:rsidR="007E5268"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4" w:space="0" w:color="auto"/>
              <w:bottom w:val="nil"/>
              <w:right w:val="single" w:sz="4" w:space="0" w:color="auto"/>
            </w:tcBorders>
            <w:shd w:val="clear" w:color="auto" w:fill="E0E0E0"/>
            <w:vAlign w:val="center"/>
          </w:tcPr>
          <w:p w:rsidR="00AA07FF" w:rsidRPr="00014C0A" w:rsidRDefault="00A63EEC" w:rsidP="00013AD4">
            <w:pPr>
              <w:rPr>
                <w:rFonts w:ascii="Verdana" w:hAnsi="Verdana" w:cs="Arial"/>
                <w:b/>
                <w:bCs/>
                <w:color w:val="FFFFFF"/>
                <w:sz w:val="20"/>
              </w:rPr>
            </w:pPr>
            <w:r w:rsidRPr="00014C0A">
              <w:rPr>
                <w:rFonts w:ascii="Verdana" w:hAnsi="Verdana" w:cs="Arial"/>
                <w:b/>
                <w:bCs/>
                <w:sz w:val="20"/>
              </w:rPr>
              <w:t>Student Objectives/Learning Outcomes</w:t>
            </w:r>
          </w:p>
        </w:tc>
      </w:tr>
      <w:tr w:rsidR="00531147"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p w:rsidR="00531147" w:rsidRPr="00014C0A" w:rsidRDefault="00E62ACE" w:rsidP="00A32E98">
            <w:pPr>
              <w:spacing w:before="60" w:after="60"/>
              <w:rPr>
                <w:rFonts w:ascii="Verdana" w:hAnsi="Verdana" w:cs="Arial"/>
                <w:b/>
                <w:sz w:val="20"/>
              </w:rPr>
            </w:pPr>
            <w:r w:rsidRPr="00014C0A">
              <w:rPr>
                <w:rFonts w:ascii="Verdana" w:hAnsi="Verdana" w:cs="Arial"/>
                <w:b/>
                <w:sz w:val="20"/>
              </w:rPr>
              <w:t>Students will be able to:</w:t>
            </w:r>
          </w:p>
          <w:p w:rsidR="00E62ACE" w:rsidRPr="00014C0A" w:rsidRDefault="006D4F24"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Distinguish the different details and characteristics that are indicative of the historical art periods that will be discussed during this unit, Abstract, American Modernism, and Impressionism.</w:t>
            </w:r>
          </w:p>
          <w:p w:rsidR="006D4F24" w:rsidRPr="00014C0A" w:rsidRDefault="006D4F24"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Work in pairs to finish a WebQuest that is based around the Impressionism period.</w:t>
            </w:r>
          </w:p>
          <w:p w:rsidR="006D4F24" w:rsidRPr="00014C0A" w:rsidRDefault="006D4F24"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Create three successful paintings, using the details and characteristics of each historical art period, with a twist of their own artistic influence.</w:t>
            </w:r>
          </w:p>
          <w:p w:rsidR="006D4F24" w:rsidRPr="00014C0A" w:rsidRDefault="006D4F24"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Know multiple famous artists in the three historical art periods.</w:t>
            </w:r>
          </w:p>
          <w:p w:rsidR="006D4F24" w:rsidRPr="00014C0A" w:rsidRDefault="006D4F24"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Know the different mediums used in the historical art periods, and have a chance to use the mediums for their paintings.</w:t>
            </w:r>
          </w:p>
          <w:p w:rsidR="00427777" w:rsidRPr="00014C0A" w:rsidRDefault="00427777" w:rsidP="009A147E">
            <w:pPr>
              <w:pStyle w:val="ListParagraph"/>
              <w:numPr>
                <w:ilvl w:val="0"/>
                <w:numId w:val="5"/>
              </w:numPr>
              <w:spacing w:before="60" w:after="60" w:line="276" w:lineRule="auto"/>
              <w:rPr>
                <w:rFonts w:ascii="Verdana" w:hAnsi="Verdana" w:cs="Arial"/>
                <w:sz w:val="20"/>
              </w:rPr>
            </w:pPr>
            <w:r w:rsidRPr="00014C0A">
              <w:rPr>
                <w:rFonts w:ascii="Verdana" w:hAnsi="Verdana" w:cs="Arial"/>
                <w:sz w:val="20"/>
              </w:rPr>
              <w:t>Create three different artworks using three different painting mediums.</w:t>
            </w:r>
          </w:p>
        </w:tc>
      </w:tr>
      <w:tr w:rsidR="00CA1362"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CA1362" w:rsidRPr="00014C0A" w:rsidRDefault="00CA1362" w:rsidP="00013AD4">
            <w:pPr>
              <w:rPr>
                <w:rFonts w:ascii="Verdana" w:hAnsi="Verdana"/>
                <w:b/>
              </w:rPr>
            </w:pPr>
            <w:r w:rsidRPr="00014C0A">
              <w:rPr>
                <w:rFonts w:ascii="Verdana" w:hAnsi="Verdana" w:cs="Arial"/>
                <w:b/>
                <w:bCs/>
                <w:sz w:val="20"/>
              </w:rPr>
              <w:t>Curriculum-Framing Questions</w:t>
            </w:r>
          </w:p>
        </w:tc>
      </w:tr>
      <w:tr w:rsidR="00CA1362"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014C0A"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A1362" w:rsidRPr="00014C0A" w:rsidRDefault="00CA1362" w:rsidP="00013AD4">
            <w:pPr>
              <w:rPr>
                <w:rFonts w:ascii="Verdana" w:hAnsi="Verdana" w:cs="Arial"/>
                <w:b/>
                <w:bCs/>
                <w:sz w:val="20"/>
              </w:rPr>
            </w:pPr>
            <w:r w:rsidRPr="00014C0A">
              <w:rPr>
                <w:rFonts w:ascii="Verdana" w:hAnsi="Verdana" w:cs="Arial"/>
                <w:b/>
                <w:bCs/>
                <w:sz w:val="20"/>
              </w:rPr>
              <w:t xml:space="preserve">Essential Question </w:t>
            </w:r>
          </w:p>
        </w:tc>
        <w:tc>
          <w:tcPr>
            <w:tcW w:w="8235" w:type="dxa"/>
            <w:gridSpan w:val="2"/>
            <w:tcBorders>
              <w:top w:val="nil"/>
              <w:left w:val="nil"/>
              <w:bottom w:val="nil"/>
              <w:right w:val="single" w:sz="2" w:space="0" w:color="auto"/>
            </w:tcBorders>
            <w:shd w:val="clear" w:color="auto" w:fill="auto"/>
            <w:vAlign w:val="center"/>
          </w:tcPr>
          <w:p w:rsidR="00901646" w:rsidRPr="00014C0A" w:rsidRDefault="00901646" w:rsidP="00901646">
            <w:pPr>
              <w:pStyle w:val="ListParagraph"/>
              <w:spacing w:before="60" w:after="60"/>
              <w:rPr>
                <w:rFonts w:ascii="Verdana" w:hAnsi="Verdana"/>
                <w:noProof/>
                <w:sz w:val="20"/>
              </w:rPr>
            </w:pPr>
          </w:p>
          <w:p w:rsidR="00CA1362" w:rsidRDefault="001610EF" w:rsidP="00CD1792">
            <w:pPr>
              <w:pStyle w:val="ListParagraph"/>
              <w:numPr>
                <w:ilvl w:val="0"/>
                <w:numId w:val="5"/>
              </w:numPr>
              <w:spacing w:before="60" w:after="60"/>
              <w:rPr>
                <w:rFonts w:ascii="Verdana" w:hAnsi="Verdana"/>
                <w:noProof/>
                <w:sz w:val="20"/>
              </w:rPr>
            </w:pPr>
            <w:r w:rsidRPr="00014C0A">
              <w:rPr>
                <w:rFonts w:ascii="Verdana" w:hAnsi="Verdana"/>
                <w:noProof/>
                <w:sz w:val="20"/>
              </w:rPr>
              <w:t>How can</w:t>
            </w:r>
            <w:r w:rsidR="00A201DC">
              <w:rPr>
                <w:rFonts w:ascii="Verdana" w:hAnsi="Verdana"/>
                <w:noProof/>
                <w:sz w:val="20"/>
              </w:rPr>
              <w:t xml:space="preserve"> you create a successful composition</w:t>
            </w:r>
            <w:r w:rsidR="00901646" w:rsidRPr="00014C0A">
              <w:rPr>
                <w:rFonts w:ascii="Verdana" w:hAnsi="Verdana"/>
                <w:noProof/>
                <w:sz w:val="20"/>
              </w:rPr>
              <w:t>?</w:t>
            </w:r>
          </w:p>
          <w:p w:rsidR="00A201DC" w:rsidRPr="00014C0A" w:rsidRDefault="00A201DC" w:rsidP="00CD1792">
            <w:pPr>
              <w:pStyle w:val="ListParagraph"/>
              <w:numPr>
                <w:ilvl w:val="0"/>
                <w:numId w:val="5"/>
              </w:numPr>
              <w:spacing w:before="60" w:after="60"/>
              <w:rPr>
                <w:rFonts w:ascii="Verdana" w:hAnsi="Verdana"/>
                <w:noProof/>
                <w:sz w:val="20"/>
              </w:rPr>
            </w:pPr>
            <w:r>
              <w:rPr>
                <w:rFonts w:ascii="Verdana" w:hAnsi="Verdana"/>
                <w:noProof/>
                <w:sz w:val="20"/>
              </w:rPr>
              <w:t>How can you give construcive critisism?</w:t>
            </w:r>
          </w:p>
        </w:tc>
      </w:tr>
      <w:tr w:rsidR="00CA1362"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014C0A"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D1792" w:rsidRPr="00014C0A" w:rsidRDefault="00CD1792" w:rsidP="00013AD4">
            <w:pPr>
              <w:rPr>
                <w:rFonts w:ascii="Verdana" w:hAnsi="Verdana" w:cs="Arial"/>
                <w:b/>
                <w:bCs/>
                <w:sz w:val="20"/>
              </w:rPr>
            </w:pPr>
          </w:p>
          <w:p w:rsidR="00CD1792" w:rsidRPr="00014C0A" w:rsidRDefault="00CD1792" w:rsidP="00013AD4">
            <w:pPr>
              <w:rPr>
                <w:rFonts w:ascii="Verdana" w:hAnsi="Verdana" w:cs="Arial"/>
                <w:b/>
                <w:bCs/>
                <w:sz w:val="20"/>
              </w:rPr>
            </w:pPr>
          </w:p>
          <w:p w:rsidR="00CD1792" w:rsidRPr="00014C0A" w:rsidRDefault="00CD1792" w:rsidP="00013AD4">
            <w:pPr>
              <w:rPr>
                <w:rFonts w:ascii="Verdana" w:hAnsi="Verdana" w:cs="Arial"/>
                <w:b/>
                <w:bCs/>
                <w:sz w:val="20"/>
              </w:rPr>
            </w:pPr>
          </w:p>
          <w:p w:rsidR="00CD1792" w:rsidRPr="00014C0A" w:rsidRDefault="00CD1792" w:rsidP="00013AD4">
            <w:pPr>
              <w:rPr>
                <w:rFonts w:ascii="Verdana" w:hAnsi="Verdana" w:cs="Arial"/>
                <w:b/>
                <w:bCs/>
                <w:sz w:val="20"/>
              </w:rPr>
            </w:pPr>
          </w:p>
          <w:p w:rsidR="00CA1362" w:rsidRPr="00014C0A" w:rsidRDefault="00CA1362" w:rsidP="00013AD4">
            <w:pPr>
              <w:rPr>
                <w:rFonts w:ascii="Verdana" w:hAnsi="Verdana" w:cs="Arial"/>
                <w:b/>
                <w:bCs/>
                <w:sz w:val="20"/>
              </w:rPr>
            </w:pPr>
            <w:r w:rsidRPr="00014C0A">
              <w:rPr>
                <w:rFonts w:ascii="Verdana" w:hAnsi="Verdana" w:cs="Arial"/>
                <w:b/>
                <w:bCs/>
                <w:sz w:val="20"/>
              </w:rPr>
              <w:t>Unit Questions</w:t>
            </w:r>
          </w:p>
        </w:tc>
        <w:tc>
          <w:tcPr>
            <w:tcW w:w="8235" w:type="dxa"/>
            <w:gridSpan w:val="2"/>
            <w:tcBorders>
              <w:top w:val="nil"/>
              <w:left w:val="nil"/>
              <w:bottom w:val="nil"/>
              <w:right w:val="single" w:sz="2" w:space="0" w:color="auto"/>
            </w:tcBorders>
            <w:shd w:val="clear" w:color="auto" w:fill="auto"/>
            <w:vAlign w:val="center"/>
          </w:tcPr>
          <w:p w:rsidR="00CA1362" w:rsidRPr="00014C0A" w:rsidRDefault="00CA1362" w:rsidP="00901646">
            <w:pPr>
              <w:spacing w:before="40" w:after="40"/>
              <w:rPr>
                <w:rFonts w:ascii="Verdana" w:hAnsi="Verdana" w:cs="Arial"/>
                <w:bCs/>
                <w:sz w:val="20"/>
              </w:rPr>
            </w:pPr>
          </w:p>
        </w:tc>
      </w:tr>
      <w:tr w:rsidR="00CA1362"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single" w:sz="2" w:space="0" w:color="auto"/>
              <w:right w:val="nil"/>
            </w:tcBorders>
            <w:shd w:val="clear" w:color="auto" w:fill="E0E0E0"/>
            <w:vAlign w:val="center"/>
          </w:tcPr>
          <w:p w:rsidR="00CA1362" w:rsidRPr="00014C0A" w:rsidRDefault="00CA1362" w:rsidP="00013AD4">
            <w:pPr>
              <w:pStyle w:val="BodyText"/>
              <w:spacing w:after="60"/>
              <w:rPr>
                <w:rFonts w:ascii="Verdana" w:hAnsi="Verdana"/>
              </w:rPr>
            </w:pPr>
          </w:p>
        </w:tc>
        <w:tc>
          <w:tcPr>
            <w:tcW w:w="1632" w:type="dxa"/>
            <w:gridSpan w:val="2"/>
            <w:tcBorders>
              <w:top w:val="nil"/>
              <w:left w:val="nil"/>
              <w:bottom w:val="single" w:sz="2" w:space="0" w:color="auto"/>
              <w:right w:val="nil"/>
            </w:tcBorders>
            <w:shd w:val="clear" w:color="auto" w:fill="E0E0E0"/>
            <w:vAlign w:val="center"/>
          </w:tcPr>
          <w:p w:rsidR="00CA1362" w:rsidRPr="00014C0A" w:rsidRDefault="00CA1362" w:rsidP="00013AD4">
            <w:pPr>
              <w:rPr>
                <w:rFonts w:ascii="Verdana" w:hAnsi="Verdana" w:cs="Arial"/>
                <w:b/>
                <w:bCs/>
                <w:sz w:val="20"/>
              </w:rPr>
            </w:pPr>
            <w:r w:rsidRPr="00014C0A">
              <w:rPr>
                <w:rFonts w:ascii="Verdana" w:hAnsi="Verdana" w:cs="Arial"/>
                <w:b/>
                <w:bCs/>
                <w:sz w:val="20"/>
              </w:rPr>
              <w:t>Content Questions</w:t>
            </w:r>
          </w:p>
        </w:tc>
        <w:tc>
          <w:tcPr>
            <w:tcW w:w="8235" w:type="dxa"/>
            <w:gridSpan w:val="2"/>
            <w:tcBorders>
              <w:top w:val="nil"/>
              <w:left w:val="nil"/>
              <w:bottom w:val="single" w:sz="2" w:space="0" w:color="auto"/>
              <w:right w:val="single" w:sz="2" w:space="0" w:color="auto"/>
            </w:tcBorders>
            <w:shd w:val="clear" w:color="auto" w:fill="auto"/>
            <w:vAlign w:val="center"/>
          </w:tcPr>
          <w:p w:rsidR="00901646" w:rsidRPr="00014C0A" w:rsidRDefault="00901646" w:rsidP="00901646">
            <w:pPr>
              <w:pStyle w:val="ListParagraph"/>
              <w:numPr>
                <w:ilvl w:val="0"/>
                <w:numId w:val="6"/>
              </w:numPr>
              <w:spacing w:before="40" w:after="40"/>
              <w:rPr>
                <w:rFonts w:ascii="Verdana" w:hAnsi="Verdana"/>
                <w:sz w:val="20"/>
              </w:rPr>
            </w:pPr>
            <w:r w:rsidRPr="00014C0A">
              <w:rPr>
                <w:rFonts w:ascii="Verdana" w:hAnsi="Verdana"/>
                <w:sz w:val="20"/>
              </w:rPr>
              <w:t xml:space="preserve">What are the characteristics that distinguish the different details that are indicative of </w:t>
            </w:r>
            <w:r w:rsidR="00B469D8" w:rsidRPr="00014C0A">
              <w:rPr>
                <w:rFonts w:ascii="Verdana" w:hAnsi="Verdana"/>
                <w:sz w:val="20"/>
              </w:rPr>
              <w:t>the historical art time periods?</w:t>
            </w:r>
          </w:p>
          <w:p w:rsidR="00032CD8" w:rsidRPr="00014C0A" w:rsidRDefault="00032CD8" w:rsidP="00901646">
            <w:pPr>
              <w:pStyle w:val="ListParagraph"/>
              <w:numPr>
                <w:ilvl w:val="0"/>
                <w:numId w:val="6"/>
              </w:numPr>
              <w:spacing w:before="40" w:after="40"/>
              <w:rPr>
                <w:rFonts w:ascii="Verdana" w:hAnsi="Verdana"/>
                <w:sz w:val="20"/>
              </w:rPr>
            </w:pPr>
            <w:r w:rsidRPr="00014C0A">
              <w:rPr>
                <w:rFonts w:ascii="Verdana" w:hAnsi="Verdana"/>
                <w:sz w:val="20"/>
              </w:rPr>
              <w:t>What techniques were used that set the Impressionistic Period apart from the rest of the historic time periods?</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How did the early Impressionistic artists</w:t>
            </w:r>
            <w:r w:rsidR="00FD5F03" w:rsidRPr="00014C0A">
              <w:rPr>
                <w:rFonts w:ascii="Verdana" w:hAnsi="Verdana"/>
                <w:sz w:val="20"/>
              </w:rPr>
              <w:t xml:space="preserve"> violate</w:t>
            </w:r>
            <w:r w:rsidRPr="00014C0A">
              <w:rPr>
                <w:rFonts w:ascii="Verdana" w:hAnsi="Verdana"/>
                <w:sz w:val="20"/>
              </w:rPr>
              <w:t xml:space="preserve"> academic painting? </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What is the main difference between Impressionism and classic</w:t>
            </w:r>
            <w:r w:rsidR="00CD1792" w:rsidRPr="00014C0A">
              <w:rPr>
                <w:rFonts w:ascii="Verdana" w:hAnsi="Verdana"/>
                <w:sz w:val="20"/>
              </w:rPr>
              <w:t>al</w:t>
            </w:r>
            <w:r w:rsidRPr="00014C0A">
              <w:rPr>
                <w:rFonts w:ascii="Verdana" w:hAnsi="Verdana"/>
                <w:sz w:val="20"/>
              </w:rPr>
              <w:t xml:space="preserve"> painting?</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What is abstract art?</w:t>
            </w:r>
          </w:p>
          <w:p w:rsidR="00CD1792" w:rsidRPr="00014C0A" w:rsidRDefault="00CD1792" w:rsidP="00CD1792">
            <w:pPr>
              <w:spacing w:before="40" w:after="40"/>
              <w:rPr>
                <w:rFonts w:ascii="Verdana" w:hAnsi="Verdana"/>
                <w:sz w:val="20"/>
              </w:rPr>
            </w:pPr>
          </w:p>
          <w:p w:rsidR="00CD1792"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How is abstract art different from Non-Objective art?</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Who were some of the main artists in the art historical period American Modernism?</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How is American Modernism different from other historical periods?</w:t>
            </w:r>
          </w:p>
          <w:p w:rsidR="00032CD8" w:rsidRPr="00014C0A" w:rsidRDefault="00032CD8" w:rsidP="00CD1792">
            <w:pPr>
              <w:pStyle w:val="ListParagraph"/>
              <w:numPr>
                <w:ilvl w:val="0"/>
                <w:numId w:val="5"/>
              </w:numPr>
              <w:spacing w:before="40" w:after="40"/>
              <w:rPr>
                <w:rFonts w:ascii="Verdana" w:hAnsi="Verdana"/>
                <w:sz w:val="20"/>
              </w:rPr>
            </w:pPr>
            <w:r w:rsidRPr="00014C0A">
              <w:rPr>
                <w:rFonts w:ascii="Verdana" w:hAnsi="Verdana"/>
                <w:sz w:val="20"/>
              </w:rPr>
              <w:t>What was the main artistic medium used in this time period?</w:t>
            </w:r>
          </w:p>
          <w:p w:rsidR="00CA1362" w:rsidRPr="00014C0A" w:rsidRDefault="00CA1362" w:rsidP="00013AD4">
            <w:pPr>
              <w:spacing w:before="60" w:after="60"/>
              <w:rPr>
                <w:rFonts w:ascii="Verdana" w:hAnsi="Verdana" w:cs="Arial"/>
                <w:bCs/>
                <w:sz w:val="20"/>
              </w:rPr>
            </w:pPr>
          </w:p>
        </w:tc>
      </w:tr>
      <w:tr w:rsidR="00EC0285"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000000"/>
            <w:vAlign w:val="center"/>
          </w:tcPr>
          <w:p w:rsidR="00EC0285" w:rsidRPr="00014C0A" w:rsidRDefault="00EC0285" w:rsidP="00681A6C">
            <w:pPr>
              <w:spacing w:before="60" w:after="60"/>
              <w:rPr>
                <w:rFonts w:ascii="Verdana" w:hAnsi="Verdana" w:cs="Arial"/>
                <w:b/>
                <w:bCs/>
                <w:sz w:val="20"/>
              </w:rPr>
            </w:pPr>
            <w:r w:rsidRPr="00014C0A">
              <w:rPr>
                <w:rFonts w:ascii="Verdana" w:hAnsi="Verdana" w:cs="Arial"/>
                <w:b/>
                <w:bCs/>
                <w:sz w:val="20"/>
              </w:rPr>
              <w:t>Assessment Plan</w:t>
            </w:r>
          </w:p>
        </w:tc>
      </w:tr>
      <w:tr w:rsidR="00AA124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AA124C" w:rsidRPr="00014C0A" w:rsidRDefault="00AA124C" w:rsidP="00013AD4">
            <w:pPr>
              <w:spacing w:before="60" w:after="60"/>
              <w:rPr>
                <w:rFonts w:ascii="Verdana" w:hAnsi="Verdana" w:cs="Arial"/>
                <w:i/>
                <w:sz w:val="20"/>
              </w:rPr>
            </w:pPr>
            <w:r w:rsidRPr="00014C0A">
              <w:rPr>
                <w:rFonts w:ascii="Verdana" w:hAnsi="Verdana" w:cs="Arial"/>
                <w:b/>
                <w:bCs/>
                <w:sz w:val="20"/>
              </w:rPr>
              <w:t>Assessment Timeline</w:t>
            </w:r>
          </w:p>
        </w:tc>
      </w:tr>
      <w:tr w:rsidR="00AA124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5282"/>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tbl>
            <w:tblPr>
              <w:tblW w:w="10041" w:type="dxa"/>
              <w:tblInd w:w="108" w:type="dxa"/>
              <w:tblLayout w:type="fixed"/>
              <w:tblLook w:val="0000"/>
            </w:tblPr>
            <w:tblGrid>
              <w:gridCol w:w="10041"/>
            </w:tblGrid>
            <w:tr w:rsidR="00AA124C" w:rsidRPr="00014C0A">
              <w:trPr>
                <w:trHeight w:val="3420"/>
              </w:trPr>
              <w:tc>
                <w:tcPr>
                  <w:tcW w:w="10041" w:type="dxa"/>
                  <w:shd w:val="clear" w:color="auto" w:fill="auto"/>
                  <w:vAlign w:val="center"/>
                </w:tcPr>
                <w:tbl>
                  <w:tblPr>
                    <w:tblW w:w="10056" w:type="dxa"/>
                    <w:tblBorders>
                      <w:left w:val="single" w:sz="4" w:space="0" w:color="auto"/>
                      <w:right w:val="single" w:sz="4" w:space="0" w:color="auto"/>
                      <w:insideH w:val="single" w:sz="4" w:space="0" w:color="auto"/>
                      <w:insideV w:val="single" w:sz="4" w:space="0" w:color="auto"/>
                    </w:tblBorders>
                    <w:tblLayout w:type="fixed"/>
                    <w:tblLook w:val="01E0"/>
                  </w:tblPr>
                  <w:tblGrid>
                    <w:gridCol w:w="1656"/>
                    <w:gridCol w:w="1620"/>
                    <w:gridCol w:w="1800"/>
                    <w:gridCol w:w="1719"/>
                    <w:gridCol w:w="1566"/>
                    <w:gridCol w:w="1695"/>
                  </w:tblGrid>
                  <w:tr w:rsidR="00AA124C" w:rsidRPr="00014C0A" w:rsidTr="000D00D6">
                    <w:tc>
                      <w:tcPr>
                        <w:tcW w:w="3276" w:type="dxa"/>
                        <w:gridSpan w:val="2"/>
                        <w:tcBorders>
                          <w:top w:val="nil"/>
                          <w:left w:val="nil"/>
                          <w:bottom w:val="nil"/>
                          <w:right w:val="nil"/>
                        </w:tcBorders>
                        <w:shd w:val="clear" w:color="auto" w:fill="auto"/>
                      </w:tcPr>
                      <w:p w:rsidR="00AA124C" w:rsidRPr="00014C0A" w:rsidRDefault="00AA124C" w:rsidP="000D00D6">
                        <w:pPr>
                          <w:spacing w:before="60" w:after="60"/>
                          <w:rPr>
                            <w:rFonts w:ascii="Verdana" w:hAnsi="Verdana" w:cs="Arial"/>
                            <w:sz w:val="20"/>
                            <w:szCs w:val="20"/>
                          </w:rPr>
                        </w:pPr>
                      </w:p>
                    </w:tc>
                    <w:tc>
                      <w:tcPr>
                        <w:tcW w:w="3519" w:type="dxa"/>
                        <w:gridSpan w:val="2"/>
                        <w:tcBorders>
                          <w:top w:val="nil"/>
                          <w:left w:val="nil"/>
                          <w:bottom w:val="nil"/>
                          <w:right w:val="nil"/>
                        </w:tcBorders>
                        <w:shd w:val="clear" w:color="auto" w:fill="auto"/>
                      </w:tcPr>
                      <w:p w:rsidR="00AA124C" w:rsidRPr="00014C0A" w:rsidRDefault="00AA124C" w:rsidP="000D00D6">
                        <w:pPr>
                          <w:spacing w:before="60" w:after="60"/>
                          <w:rPr>
                            <w:rFonts w:ascii="Verdana" w:hAnsi="Verdana" w:cs="Arial"/>
                            <w:sz w:val="20"/>
                            <w:szCs w:val="20"/>
                          </w:rPr>
                        </w:pPr>
                      </w:p>
                    </w:tc>
                    <w:tc>
                      <w:tcPr>
                        <w:tcW w:w="3261" w:type="dxa"/>
                        <w:gridSpan w:val="2"/>
                        <w:tcBorders>
                          <w:top w:val="nil"/>
                          <w:left w:val="nil"/>
                          <w:bottom w:val="nil"/>
                          <w:right w:val="nil"/>
                        </w:tcBorders>
                        <w:shd w:val="clear" w:color="auto" w:fill="auto"/>
                      </w:tcPr>
                      <w:p w:rsidR="00AA124C" w:rsidRPr="00014C0A" w:rsidRDefault="00AA124C" w:rsidP="000D00D6">
                        <w:pPr>
                          <w:spacing w:before="60" w:after="60"/>
                          <w:rPr>
                            <w:rFonts w:ascii="Verdana" w:hAnsi="Verdana" w:cs="Arial"/>
                            <w:sz w:val="20"/>
                            <w:szCs w:val="20"/>
                          </w:rPr>
                        </w:pPr>
                      </w:p>
                    </w:tc>
                  </w:tr>
                  <w:tr w:rsidR="00AA124C" w:rsidRPr="00014C0A" w:rsidTr="000D00D6">
                    <w:tc>
                      <w:tcPr>
                        <w:tcW w:w="3276" w:type="dxa"/>
                        <w:gridSpan w:val="2"/>
                        <w:tcBorders>
                          <w:top w:val="nil"/>
                          <w:left w:val="nil"/>
                          <w:bottom w:val="nil"/>
                          <w:right w:val="nil"/>
                        </w:tcBorders>
                        <w:shd w:val="clear" w:color="auto" w:fill="auto"/>
                      </w:tcPr>
                      <w:p w:rsidR="00AA124C" w:rsidRPr="00014C0A" w:rsidRDefault="009F2E80" w:rsidP="000D00D6">
                        <w:pPr>
                          <w:spacing w:before="60" w:after="60"/>
                          <w:jc w:val="center"/>
                          <w:rPr>
                            <w:rFonts w:ascii="Verdana" w:hAnsi="Verdana" w:cs="Arial"/>
                            <w:b/>
                            <w:sz w:val="20"/>
                            <w:szCs w:val="20"/>
                          </w:rPr>
                        </w:pPr>
                        <w:r w:rsidRPr="00014C0A">
                          <w:rPr>
                            <w:rFonts w:ascii="Verdana" w:hAnsi="Verdana" w:cs="Arial"/>
                            <w:b/>
                            <w:sz w:val="20"/>
                            <w:szCs w:val="20"/>
                          </w:rPr>
                          <w:t>Before project work b</w:t>
                        </w:r>
                        <w:r w:rsidR="00AA124C" w:rsidRPr="00014C0A">
                          <w:rPr>
                            <w:rFonts w:ascii="Verdana" w:hAnsi="Verdana" w:cs="Arial"/>
                            <w:b/>
                            <w:sz w:val="20"/>
                            <w:szCs w:val="20"/>
                          </w:rPr>
                          <w:t>egins</w:t>
                        </w:r>
                      </w:p>
                    </w:tc>
                    <w:tc>
                      <w:tcPr>
                        <w:tcW w:w="3519" w:type="dxa"/>
                        <w:gridSpan w:val="2"/>
                        <w:tcBorders>
                          <w:top w:val="nil"/>
                          <w:left w:val="nil"/>
                          <w:bottom w:val="nil"/>
                        </w:tcBorders>
                        <w:shd w:val="clear" w:color="auto" w:fill="auto"/>
                      </w:tcPr>
                      <w:p w:rsidR="00AA124C" w:rsidRPr="00014C0A" w:rsidRDefault="009F2E80" w:rsidP="000D00D6">
                        <w:pPr>
                          <w:spacing w:before="60" w:after="60"/>
                          <w:jc w:val="center"/>
                          <w:rPr>
                            <w:rFonts w:ascii="Verdana" w:hAnsi="Verdana" w:cs="Arial"/>
                            <w:b/>
                            <w:sz w:val="20"/>
                            <w:szCs w:val="20"/>
                          </w:rPr>
                        </w:pPr>
                        <w:r w:rsidRPr="00014C0A">
                          <w:rPr>
                            <w:rFonts w:ascii="Verdana" w:hAnsi="Verdana" w:cs="Arial"/>
                            <w:b/>
                            <w:sz w:val="20"/>
                            <w:szCs w:val="20"/>
                          </w:rPr>
                          <w:t>Students work on p</w:t>
                        </w:r>
                        <w:r w:rsidR="00AA124C" w:rsidRPr="00014C0A">
                          <w:rPr>
                            <w:rFonts w:ascii="Verdana" w:hAnsi="Verdana" w:cs="Arial"/>
                            <w:b/>
                            <w:sz w:val="20"/>
                            <w:szCs w:val="20"/>
                          </w:rPr>
                          <w:t>roject</w:t>
                        </w:r>
                        <w:r w:rsidRPr="00014C0A">
                          <w:rPr>
                            <w:rFonts w:ascii="Verdana" w:hAnsi="Verdana" w:cs="Arial"/>
                            <w:b/>
                            <w:sz w:val="20"/>
                            <w:szCs w:val="20"/>
                          </w:rPr>
                          <w:t>s and complete tasks</w:t>
                        </w:r>
                      </w:p>
                    </w:tc>
                    <w:tc>
                      <w:tcPr>
                        <w:tcW w:w="3261" w:type="dxa"/>
                        <w:gridSpan w:val="2"/>
                        <w:tcBorders>
                          <w:top w:val="nil"/>
                          <w:bottom w:val="nil"/>
                          <w:right w:val="nil"/>
                        </w:tcBorders>
                        <w:shd w:val="clear" w:color="auto" w:fill="auto"/>
                      </w:tcPr>
                      <w:p w:rsidR="00AA124C" w:rsidRPr="00014C0A" w:rsidRDefault="009F2E80" w:rsidP="000D00D6">
                        <w:pPr>
                          <w:spacing w:before="60" w:after="60"/>
                          <w:jc w:val="center"/>
                          <w:rPr>
                            <w:rFonts w:ascii="Verdana" w:hAnsi="Verdana" w:cs="Arial"/>
                            <w:b/>
                            <w:sz w:val="20"/>
                            <w:szCs w:val="20"/>
                          </w:rPr>
                        </w:pPr>
                        <w:r w:rsidRPr="00014C0A">
                          <w:rPr>
                            <w:rFonts w:ascii="Verdana" w:hAnsi="Verdana" w:cs="Arial"/>
                            <w:b/>
                            <w:sz w:val="20"/>
                            <w:szCs w:val="20"/>
                          </w:rPr>
                          <w:t>After project w</w:t>
                        </w:r>
                        <w:r w:rsidR="00AA124C" w:rsidRPr="00014C0A">
                          <w:rPr>
                            <w:rFonts w:ascii="Verdana" w:hAnsi="Verdana" w:cs="Arial"/>
                            <w:b/>
                            <w:sz w:val="20"/>
                            <w:szCs w:val="20"/>
                          </w:rPr>
                          <w:t xml:space="preserve">ork </w:t>
                        </w:r>
                        <w:r w:rsidRPr="00014C0A">
                          <w:rPr>
                            <w:rFonts w:ascii="Verdana" w:hAnsi="Verdana" w:cs="Arial"/>
                            <w:b/>
                            <w:sz w:val="20"/>
                            <w:szCs w:val="20"/>
                          </w:rPr>
                          <w:t>is completed</w:t>
                        </w:r>
                      </w:p>
                    </w:tc>
                  </w:tr>
                  <w:tr w:rsidR="00AA124C" w:rsidRPr="00014C0A" w:rsidTr="000D00D6">
                    <w:tc>
                      <w:tcPr>
                        <w:tcW w:w="3276" w:type="dxa"/>
                        <w:gridSpan w:val="2"/>
                        <w:tcBorders>
                          <w:top w:val="nil"/>
                          <w:left w:val="single" w:sz="4" w:space="0" w:color="auto"/>
                          <w:bottom w:val="single" w:sz="4" w:space="0" w:color="auto"/>
                        </w:tcBorders>
                        <w:shd w:val="clear" w:color="auto" w:fill="auto"/>
                      </w:tcPr>
                      <w:p w:rsidR="00AA124C" w:rsidRPr="00014C0A" w:rsidRDefault="00AA124C" w:rsidP="000D00D6">
                        <w:pPr>
                          <w:spacing w:before="60" w:after="60"/>
                          <w:rPr>
                            <w:rFonts w:ascii="Verdana" w:hAnsi="Verdana" w:cs="Arial"/>
                            <w:sz w:val="20"/>
                            <w:szCs w:val="20"/>
                          </w:rPr>
                        </w:pPr>
                      </w:p>
                    </w:tc>
                    <w:tc>
                      <w:tcPr>
                        <w:tcW w:w="3519" w:type="dxa"/>
                        <w:gridSpan w:val="2"/>
                        <w:tcBorders>
                          <w:top w:val="nil"/>
                          <w:bottom w:val="single" w:sz="4" w:space="0" w:color="auto"/>
                        </w:tcBorders>
                        <w:shd w:val="clear" w:color="auto" w:fill="auto"/>
                      </w:tcPr>
                      <w:p w:rsidR="00AA124C" w:rsidRPr="00014C0A" w:rsidRDefault="00AA124C" w:rsidP="000D00D6">
                        <w:pPr>
                          <w:spacing w:before="60" w:after="60"/>
                          <w:rPr>
                            <w:rFonts w:ascii="Verdana" w:hAnsi="Verdana" w:cs="Arial"/>
                            <w:sz w:val="20"/>
                            <w:szCs w:val="20"/>
                          </w:rPr>
                        </w:pPr>
                      </w:p>
                    </w:tc>
                    <w:tc>
                      <w:tcPr>
                        <w:tcW w:w="3261" w:type="dxa"/>
                        <w:gridSpan w:val="2"/>
                        <w:tcBorders>
                          <w:top w:val="nil"/>
                          <w:bottom w:val="single" w:sz="4" w:space="0" w:color="auto"/>
                          <w:right w:val="single" w:sz="4" w:space="0" w:color="auto"/>
                        </w:tcBorders>
                        <w:shd w:val="clear" w:color="auto" w:fill="auto"/>
                      </w:tcPr>
                      <w:p w:rsidR="00AA124C" w:rsidRPr="00014C0A" w:rsidRDefault="00AA124C" w:rsidP="000D00D6">
                        <w:pPr>
                          <w:spacing w:before="60" w:after="60"/>
                          <w:rPr>
                            <w:rFonts w:ascii="Verdana" w:hAnsi="Verdana" w:cs="Arial"/>
                            <w:sz w:val="20"/>
                            <w:szCs w:val="20"/>
                          </w:rPr>
                        </w:pPr>
                      </w:p>
                    </w:tc>
                  </w:tr>
                  <w:tr w:rsidR="00AA124C" w:rsidRPr="00014C0A" w:rsidTr="000D00D6">
                    <w:tc>
                      <w:tcPr>
                        <w:tcW w:w="1656" w:type="dxa"/>
                        <w:tcBorders>
                          <w:top w:val="single" w:sz="4" w:space="0" w:color="auto"/>
                          <w:bottom w:val="nil"/>
                        </w:tcBorders>
                        <w:shd w:val="clear" w:color="auto" w:fill="auto"/>
                      </w:tcPr>
                      <w:p w:rsidR="00AA124C" w:rsidRPr="00014C0A" w:rsidRDefault="00032CD8" w:rsidP="000D00D6">
                        <w:pPr>
                          <w:spacing w:before="60" w:after="60"/>
                          <w:rPr>
                            <w:rFonts w:ascii="Verdana" w:hAnsi="Verdana" w:cs="Arial"/>
                            <w:sz w:val="20"/>
                            <w:szCs w:val="20"/>
                          </w:rPr>
                        </w:pPr>
                        <w:r w:rsidRPr="00014C0A">
                          <w:rPr>
                            <w:rFonts w:ascii="Verdana" w:hAnsi="Verdana" w:cs="Arial"/>
                            <w:sz w:val="20"/>
                            <w:szCs w:val="20"/>
                          </w:rPr>
                          <w:t>Presentation</w:t>
                        </w:r>
                      </w:p>
                    </w:tc>
                    <w:tc>
                      <w:tcPr>
                        <w:tcW w:w="1620" w:type="dxa"/>
                        <w:tcBorders>
                          <w:top w:val="single" w:sz="4" w:space="0" w:color="auto"/>
                          <w:bottom w:val="nil"/>
                        </w:tcBorders>
                        <w:shd w:val="clear" w:color="auto" w:fill="auto"/>
                      </w:tcPr>
                      <w:p w:rsidR="00AA124C" w:rsidRPr="00014C0A" w:rsidRDefault="00032CD8" w:rsidP="000D00D6">
                        <w:pPr>
                          <w:spacing w:before="60" w:after="60"/>
                          <w:rPr>
                            <w:rFonts w:ascii="Verdana" w:hAnsi="Verdana" w:cs="Arial"/>
                            <w:sz w:val="20"/>
                            <w:szCs w:val="20"/>
                          </w:rPr>
                        </w:pPr>
                        <w:r w:rsidRPr="00014C0A">
                          <w:rPr>
                            <w:rFonts w:ascii="Verdana" w:hAnsi="Verdana" w:cs="Arial"/>
                            <w:sz w:val="20"/>
                            <w:szCs w:val="20"/>
                          </w:rPr>
                          <w:t>Pre-Test</w:t>
                        </w:r>
                      </w:p>
                    </w:tc>
                    <w:tc>
                      <w:tcPr>
                        <w:tcW w:w="1800" w:type="dxa"/>
                        <w:tcBorders>
                          <w:top w:val="single" w:sz="4" w:space="0" w:color="auto"/>
                          <w:bottom w:val="nil"/>
                        </w:tcBorders>
                        <w:shd w:val="clear" w:color="auto" w:fill="auto"/>
                      </w:tcPr>
                      <w:p w:rsidR="00AA124C" w:rsidRPr="00014C0A" w:rsidRDefault="00AA124C" w:rsidP="000D00D6">
                        <w:pPr>
                          <w:spacing w:before="60" w:after="60"/>
                          <w:ind w:left="-72"/>
                          <w:rPr>
                            <w:rFonts w:ascii="Verdana" w:hAnsi="Verdana" w:cs="Arial"/>
                            <w:sz w:val="18"/>
                            <w:szCs w:val="18"/>
                          </w:rPr>
                        </w:pPr>
                      </w:p>
                    </w:tc>
                    <w:tc>
                      <w:tcPr>
                        <w:tcW w:w="1719" w:type="dxa"/>
                        <w:tcBorders>
                          <w:top w:val="single" w:sz="4" w:space="0" w:color="auto"/>
                          <w:bottom w:val="nil"/>
                        </w:tcBorders>
                        <w:shd w:val="clear" w:color="auto" w:fill="auto"/>
                      </w:tcPr>
                      <w:p w:rsidR="00AA124C" w:rsidRPr="00014C0A" w:rsidRDefault="002403CB" w:rsidP="000D00D6">
                        <w:pPr>
                          <w:spacing w:before="60" w:after="60"/>
                          <w:rPr>
                            <w:rFonts w:ascii="Verdana" w:hAnsi="Verdana" w:cs="Arial"/>
                            <w:sz w:val="20"/>
                            <w:szCs w:val="20"/>
                          </w:rPr>
                        </w:pPr>
                        <w:r w:rsidRPr="00014C0A">
                          <w:rPr>
                            <w:rFonts w:ascii="Verdana" w:hAnsi="Verdana" w:cs="Arial"/>
                            <w:sz w:val="20"/>
                            <w:szCs w:val="20"/>
                          </w:rPr>
                          <w:t>Step Back Method</w:t>
                        </w:r>
                      </w:p>
                    </w:tc>
                    <w:tc>
                      <w:tcPr>
                        <w:tcW w:w="1566" w:type="dxa"/>
                        <w:tcBorders>
                          <w:top w:val="single" w:sz="4" w:space="0" w:color="auto"/>
                          <w:bottom w:val="nil"/>
                        </w:tcBorders>
                        <w:shd w:val="clear" w:color="auto" w:fill="auto"/>
                      </w:tcPr>
                      <w:p w:rsidR="00AA124C" w:rsidRPr="00014C0A" w:rsidRDefault="00032CD8" w:rsidP="000D00D6">
                        <w:pPr>
                          <w:spacing w:before="60" w:after="60"/>
                          <w:rPr>
                            <w:rFonts w:ascii="Verdana" w:hAnsi="Verdana" w:cs="Arial"/>
                            <w:sz w:val="20"/>
                            <w:szCs w:val="20"/>
                          </w:rPr>
                        </w:pPr>
                        <w:r w:rsidRPr="00014C0A">
                          <w:rPr>
                            <w:rFonts w:ascii="Verdana" w:hAnsi="Verdana" w:cs="Arial"/>
                            <w:sz w:val="20"/>
                            <w:szCs w:val="20"/>
                          </w:rPr>
                          <w:t>Class Critique</w:t>
                        </w:r>
                      </w:p>
                    </w:tc>
                    <w:tc>
                      <w:tcPr>
                        <w:tcW w:w="1695" w:type="dxa"/>
                        <w:tcBorders>
                          <w:top w:val="single" w:sz="4" w:space="0" w:color="auto"/>
                          <w:bottom w:val="nil"/>
                        </w:tcBorders>
                        <w:shd w:val="clear" w:color="auto" w:fill="auto"/>
                      </w:tcPr>
                      <w:p w:rsidR="00AA124C" w:rsidRPr="00014C0A" w:rsidRDefault="00032CD8" w:rsidP="000D00D6">
                        <w:pPr>
                          <w:spacing w:before="60" w:after="60"/>
                          <w:rPr>
                            <w:rFonts w:ascii="Verdana" w:hAnsi="Verdana" w:cs="Arial"/>
                            <w:sz w:val="20"/>
                            <w:szCs w:val="20"/>
                          </w:rPr>
                        </w:pPr>
                        <w:r w:rsidRPr="00014C0A">
                          <w:rPr>
                            <w:rFonts w:ascii="Verdana" w:hAnsi="Verdana" w:cs="Arial"/>
                            <w:sz w:val="20"/>
                            <w:szCs w:val="20"/>
                          </w:rPr>
                          <w:t>Post-Test</w:t>
                        </w:r>
                      </w:p>
                    </w:tc>
                  </w:tr>
                  <w:tr w:rsidR="00AA124C" w:rsidRPr="00014C0A" w:rsidTr="000D00D6">
                    <w:trPr>
                      <w:trHeight w:val="3600"/>
                    </w:trPr>
                    <w:tc>
                      <w:tcPr>
                        <w:tcW w:w="1656" w:type="dxa"/>
                        <w:tcBorders>
                          <w:top w:val="nil"/>
                          <w:left w:val="nil"/>
                          <w:bottom w:val="nil"/>
                        </w:tcBorders>
                        <w:shd w:val="clear" w:color="auto" w:fill="auto"/>
                      </w:tcPr>
                      <w:p w:rsidR="00976C73" w:rsidRPr="00014C0A" w:rsidRDefault="00032CD8" w:rsidP="00032CD8">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There will be a presentation based on what will be covered during the unit plan</w:t>
                        </w:r>
                      </w:p>
                    </w:tc>
                    <w:tc>
                      <w:tcPr>
                        <w:tcW w:w="1620" w:type="dxa"/>
                        <w:tcBorders>
                          <w:top w:val="nil"/>
                          <w:left w:val="nil"/>
                          <w:bottom w:val="nil"/>
                        </w:tcBorders>
                        <w:shd w:val="clear" w:color="auto" w:fill="auto"/>
                      </w:tcPr>
                      <w:p w:rsidR="000C5204" w:rsidRPr="00014C0A" w:rsidRDefault="00FD5F03" w:rsidP="00FD5F03">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Students will be answering questions based on the unit plan, while watching the presentation.</w:t>
                        </w:r>
                      </w:p>
                    </w:tc>
                    <w:tc>
                      <w:tcPr>
                        <w:tcW w:w="1800" w:type="dxa"/>
                        <w:tcBorders>
                          <w:top w:val="nil"/>
                          <w:bottom w:val="nil"/>
                        </w:tcBorders>
                        <w:shd w:val="clear" w:color="auto" w:fill="auto"/>
                      </w:tcPr>
                      <w:p w:rsidR="00AA124C" w:rsidRPr="00014C0A" w:rsidRDefault="00D640B5" w:rsidP="000D00D6">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Students will have a timeline to follow along with, to makes sure they stay on task, and the artworks will be finished on time.</w:t>
                        </w:r>
                      </w:p>
                    </w:tc>
                    <w:tc>
                      <w:tcPr>
                        <w:tcW w:w="1719" w:type="dxa"/>
                        <w:tcBorders>
                          <w:top w:val="nil"/>
                          <w:bottom w:val="nil"/>
                        </w:tcBorders>
                        <w:shd w:val="clear" w:color="auto" w:fill="auto"/>
                      </w:tcPr>
                      <w:p w:rsidR="00AA124C" w:rsidRPr="00014C0A" w:rsidRDefault="002403CB" w:rsidP="000D00D6">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 xml:space="preserve">Students will be using the step back method frequently.  It is important for paintings to look </w:t>
                        </w:r>
                        <w:r w:rsidR="00A355BC" w:rsidRPr="00014C0A">
                          <w:rPr>
                            <w:rFonts w:ascii="Verdana" w:hAnsi="Verdana" w:cs="Arial"/>
                            <w:sz w:val="18"/>
                            <w:szCs w:val="18"/>
                          </w:rPr>
                          <w:t>right, not just close up, but from a distance as well.</w:t>
                        </w:r>
                      </w:p>
                    </w:tc>
                    <w:tc>
                      <w:tcPr>
                        <w:tcW w:w="1566" w:type="dxa"/>
                        <w:tcBorders>
                          <w:top w:val="nil"/>
                          <w:bottom w:val="nil"/>
                          <w:right w:val="nil"/>
                        </w:tcBorders>
                        <w:shd w:val="clear" w:color="auto" w:fill="auto"/>
                      </w:tcPr>
                      <w:p w:rsidR="00AA124C" w:rsidRPr="00014C0A" w:rsidRDefault="00032CD8" w:rsidP="000D00D6">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 xml:space="preserve">For each painting project, student will participate in a class critique, where they will be using appropriate language to critique </w:t>
                        </w:r>
                        <w:r w:rsidR="00CD1792" w:rsidRPr="00014C0A">
                          <w:rPr>
                            <w:rFonts w:ascii="Verdana" w:hAnsi="Verdana" w:cs="Arial"/>
                            <w:sz w:val="18"/>
                            <w:szCs w:val="18"/>
                          </w:rPr>
                          <w:t>classmate’s</w:t>
                        </w:r>
                        <w:r w:rsidRPr="00014C0A">
                          <w:rPr>
                            <w:rFonts w:ascii="Verdana" w:hAnsi="Verdana" w:cs="Arial"/>
                            <w:sz w:val="18"/>
                            <w:szCs w:val="18"/>
                          </w:rPr>
                          <w:t xml:space="preserve"> artwork.</w:t>
                        </w:r>
                      </w:p>
                    </w:tc>
                    <w:tc>
                      <w:tcPr>
                        <w:tcW w:w="1695" w:type="dxa"/>
                        <w:tcBorders>
                          <w:top w:val="nil"/>
                          <w:bottom w:val="nil"/>
                          <w:right w:val="nil"/>
                        </w:tcBorders>
                        <w:shd w:val="clear" w:color="auto" w:fill="auto"/>
                      </w:tcPr>
                      <w:p w:rsidR="00AA124C" w:rsidRPr="00014C0A" w:rsidRDefault="00032CD8" w:rsidP="000D00D6">
                        <w:pPr>
                          <w:numPr>
                            <w:ilvl w:val="0"/>
                            <w:numId w:val="3"/>
                          </w:numPr>
                          <w:tabs>
                            <w:tab w:val="clear" w:pos="720"/>
                          </w:tabs>
                          <w:spacing w:before="60" w:after="60"/>
                          <w:ind w:left="108" w:hanging="180"/>
                          <w:rPr>
                            <w:rFonts w:ascii="Verdana" w:hAnsi="Verdana" w:cs="Arial"/>
                            <w:sz w:val="18"/>
                            <w:szCs w:val="18"/>
                          </w:rPr>
                        </w:pPr>
                        <w:r w:rsidRPr="00014C0A">
                          <w:rPr>
                            <w:rFonts w:ascii="Verdana" w:hAnsi="Verdana" w:cs="Arial"/>
                            <w:sz w:val="18"/>
                            <w:szCs w:val="18"/>
                          </w:rPr>
                          <w:t>Students will be retaking their pre-test, to show growth of knowledge.</w:t>
                        </w:r>
                      </w:p>
                    </w:tc>
                  </w:tr>
                </w:tbl>
                <w:p w:rsidR="00AA124C" w:rsidRPr="00014C0A" w:rsidRDefault="00AA124C" w:rsidP="00013AD4">
                  <w:pPr>
                    <w:spacing w:before="60" w:after="60"/>
                    <w:rPr>
                      <w:rFonts w:ascii="Verdana" w:hAnsi="Verdana" w:cs="Arial"/>
                      <w:sz w:val="20"/>
                      <w:szCs w:val="20"/>
                    </w:rPr>
                  </w:pPr>
                </w:p>
              </w:tc>
            </w:tr>
          </w:tbl>
          <w:p w:rsidR="00AA124C" w:rsidRPr="00014C0A" w:rsidRDefault="00AA124C" w:rsidP="00013AD4">
            <w:pPr>
              <w:rPr>
                <w:rFonts w:ascii="Verdana" w:hAnsi="Verdana" w:cs="Arial"/>
                <w:bCs/>
                <w:sz w:val="20"/>
                <w:szCs w:val="20"/>
              </w:rPr>
            </w:pPr>
          </w:p>
        </w:tc>
      </w:tr>
      <w:tr w:rsidR="00EC0285"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EC0285" w:rsidRPr="00014C0A" w:rsidRDefault="00EC0285" w:rsidP="00681A6C">
            <w:pPr>
              <w:spacing w:before="60" w:after="60"/>
              <w:rPr>
                <w:rFonts w:ascii="Verdana" w:hAnsi="Verdana" w:cs="Arial"/>
                <w:i/>
                <w:sz w:val="20"/>
              </w:rPr>
            </w:pPr>
            <w:r w:rsidRPr="00014C0A">
              <w:rPr>
                <w:rFonts w:ascii="Verdana" w:hAnsi="Verdana" w:cs="Arial"/>
                <w:b/>
                <w:bCs/>
                <w:sz w:val="20"/>
              </w:rPr>
              <w:t>Assessment Summary</w:t>
            </w:r>
          </w:p>
        </w:tc>
      </w:tr>
      <w:tr w:rsidR="00EC0285"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B2303E" w:rsidRPr="00014C0A" w:rsidRDefault="00E62ACE" w:rsidP="00427777">
            <w:pPr>
              <w:spacing w:before="60" w:after="60" w:line="276" w:lineRule="auto"/>
              <w:ind w:right="-34"/>
              <w:rPr>
                <w:rFonts w:ascii="Verdana" w:hAnsi="Verdana" w:cs="Arial"/>
                <w:sz w:val="20"/>
              </w:rPr>
            </w:pPr>
            <w:r w:rsidRPr="00014C0A">
              <w:rPr>
                <w:rFonts w:ascii="Verdana" w:hAnsi="Verdana" w:cs="Arial"/>
                <w:sz w:val="20"/>
              </w:rPr>
              <w:t>The unit will begin with a presentation which will cover what will be discussed during this unit.  Students will then be given a Pre-Test to access prior kno</w:t>
            </w:r>
            <w:r w:rsidR="00D640B5" w:rsidRPr="00014C0A">
              <w:rPr>
                <w:rFonts w:ascii="Verdana" w:hAnsi="Verdana" w:cs="Arial"/>
                <w:sz w:val="20"/>
              </w:rPr>
              <w:t>wledge and gauge what is already known</w:t>
            </w:r>
            <w:r w:rsidRPr="00014C0A">
              <w:rPr>
                <w:rFonts w:ascii="Verdana" w:hAnsi="Verdana" w:cs="Arial"/>
                <w:sz w:val="20"/>
              </w:rPr>
              <w:t>.</w:t>
            </w:r>
            <w:r w:rsidR="009A7767" w:rsidRPr="00014C0A">
              <w:rPr>
                <w:rFonts w:ascii="Verdana" w:hAnsi="Verdana" w:cs="Arial"/>
                <w:sz w:val="20"/>
              </w:rPr>
              <w:t xml:space="preserve"> Students will </w:t>
            </w:r>
            <w:r w:rsidR="00D640B5" w:rsidRPr="00014C0A">
              <w:rPr>
                <w:rFonts w:ascii="Verdana" w:hAnsi="Verdana" w:cs="Arial"/>
                <w:sz w:val="20"/>
              </w:rPr>
              <w:t>be participating in a WebQuest, class critiques, and will be creating artwork that will be based on the each historical time period; which will promote high order thinking</w:t>
            </w:r>
            <w:r w:rsidR="009A7767" w:rsidRPr="00014C0A">
              <w:rPr>
                <w:rFonts w:ascii="Verdana" w:hAnsi="Verdana" w:cs="Arial"/>
                <w:sz w:val="20"/>
              </w:rPr>
              <w:t>.</w:t>
            </w:r>
            <w:r w:rsidR="00427777" w:rsidRPr="00014C0A">
              <w:rPr>
                <w:rFonts w:ascii="Verdana" w:hAnsi="Verdana" w:cs="Arial"/>
                <w:sz w:val="20"/>
              </w:rPr>
              <w:t xml:space="preserve">  </w:t>
            </w:r>
            <w:r w:rsidR="00CD1792" w:rsidRPr="00014C0A">
              <w:rPr>
                <w:rFonts w:ascii="Verdana" w:hAnsi="Verdana" w:cs="Arial"/>
                <w:sz w:val="20"/>
              </w:rPr>
              <w:t>Students will be mixing paint colors together to get the right shade for their artwork</w:t>
            </w:r>
            <w:r w:rsidR="00427777" w:rsidRPr="00014C0A">
              <w:rPr>
                <w:rFonts w:ascii="Verdana" w:hAnsi="Verdana" w:cs="Arial"/>
                <w:sz w:val="20"/>
              </w:rPr>
              <w:t>, and trying to recreate texture using different techniques, which promotes problem solving skills.</w:t>
            </w:r>
          </w:p>
          <w:p w:rsidR="00B2303E" w:rsidRPr="00014C0A" w:rsidRDefault="00B2303E" w:rsidP="00427777">
            <w:pPr>
              <w:spacing w:before="60" w:after="60" w:line="276" w:lineRule="auto"/>
              <w:ind w:right="-34"/>
              <w:rPr>
                <w:rFonts w:ascii="Verdana" w:hAnsi="Verdana" w:cs="Arial"/>
                <w:sz w:val="20"/>
              </w:rPr>
            </w:pPr>
          </w:p>
          <w:p w:rsidR="00D640B5" w:rsidRPr="00014C0A" w:rsidRDefault="00B2303E" w:rsidP="00427777">
            <w:pPr>
              <w:spacing w:before="60" w:after="60" w:line="276" w:lineRule="auto"/>
              <w:ind w:right="-34"/>
              <w:rPr>
                <w:rFonts w:ascii="Verdana" w:hAnsi="Verdana" w:cs="Arial"/>
                <w:sz w:val="20"/>
              </w:rPr>
            </w:pPr>
            <w:r w:rsidRPr="00014C0A">
              <w:rPr>
                <w:rFonts w:ascii="Verdana" w:hAnsi="Verdana" w:cs="Arial"/>
                <w:sz w:val="20"/>
              </w:rPr>
              <w:t>S</w:t>
            </w:r>
            <w:r w:rsidR="00EA3AB5" w:rsidRPr="00014C0A">
              <w:rPr>
                <w:rFonts w:ascii="Verdana" w:hAnsi="Verdana" w:cs="Arial"/>
                <w:sz w:val="20"/>
              </w:rPr>
              <w:t>tudents will receive the rubric</w:t>
            </w:r>
            <w:r w:rsidR="00040CD9" w:rsidRPr="00014C0A">
              <w:rPr>
                <w:rFonts w:ascii="Verdana" w:hAnsi="Verdana" w:cs="Arial"/>
                <w:sz w:val="20"/>
              </w:rPr>
              <w:t xml:space="preserve"> used</w:t>
            </w:r>
            <w:r w:rsidR="00EA3AB5" w:rsidRPr="00014C0A">
              <w:rPr>
                <w:rFonts w:ascii="Verdana" w:hAnsi="Verdana" w:cs="Arial"/>
                <w:sz w:val="20"/>
              </w:rPr>
              <w:t xml:space="preserve"> for grading in the beginning of the unit.  </w:t>
            </w:r>
            <w:r w:rsidR="00244F06" w:rsidRPr="00014C0A">
              <w:rPr>
                <w:rFonts w:ascii="Verdana" w:hAnsi="Verdana" w:cs="Arial"/>
                <w:sz w:val="20"/>
              </w:rPr>
              <w:t xml:space="preserve">We will discuss each section, and visual references will be shown.  </w:t>
            </w:r>
            <w:r w:rsidR="00EA3AB5" w:rsidRPr="00014C0A">
              <w:rPr>
                <w:rFonts w:ascii="Verdana" w:hAnsi="Verdana" w:cs="Arial"/>
                <w:sz w:val="20"/>
              </w:rPr>
              <w:t xml:space="preserve">They will be able to reference back to it throughout the painting lessons to make sure they stay on track.  Students will also </w:t>
            </w:r>
            <w:r w:rsidR="00040CD9" w:rsidRPr="00014C0A">
              <w:rPr>
                <w:rFonts w:ascii="Verdana" w:hAnsi="Verdana" w:cs="Arial"/>
                <w:sz w:val="20"/>
              </w:rPr>
              <w:t xml:space="preserve">receive a critiquing guide, which will help them to better understand the difference between judging and constructive criticism. </w:t>
            </w:r>
          </w:p>
          <w:p w:rsidR="00B2303E" w:rsidRPr="00014C0A" w:rsidRDefault="00B2303E" w:rsidP="00427777">
            <w:pPr>
              <w:spacing w:before="60" w:after="60" w:line="276" w:lineRule="auto"/>
              <w:ind w:right="-34"/>
              <w:rPr>
                <w:rFonts w:ascii="Verdana" w:hAnsi="Verdana" w:cs="Arial"/>
                <w:sz w:val="20"/>
              </w:rPr>
            </w:pPr>
          </w:p>
          <w:p w:rsidR="00B2303E" w:rsidRPr="00014C0A" w:rsidRDefault="00B2303E" w:rsidP="00427777">
            <w:pPr>
              <w:spacing w:before="60" w:after="60" w:line="276" w:lineRule="auto"/>
              <w:ind w:right="-34"/>
              <w:rPr>
                <w:rFonts w:ascii="Verdana" w:hAnsi="Verdana" w:cs="Arial"/>
                <w:sz w:val="20"/>
              </w:rPr>
            </w:pPr>
            <w:r w:rsidRPr="00014C0A">
              <w:rPr>
                <w:rFonts w:ascii="Verdana" w:hAnsi="Verdana" w:cs="Arial"/>
                <w:sz w:val="20"/>
              </w:rPr>
              <w:t xml:space="preserve">There will be a discussion held before each painting project, outlining what exactly is expected, and </w:t>
            </w:r>
            <w:r w:rsidR="00244F06" w:rsidRPr="00014C0A">
              <w:rPr>
                <w:rFonts w:ascii="Verdana" w:hAnsi="Verdana" w:cs="Arial"/>
                <w:sz w:val="20"/>
              </w:rPr>
              <w:t>student’s</w:t>
            </w:r>
            <w:r w:rsidRPr="00014C0A">
              <w:rPr>
                <w:rFonts w:ascii="Verdana" w:hAnsi="Verdana" w:cs="Arial"/>
                <w:sz w:val="20"/>
              </w:rPr>
              <w:t xml:space="preserve"> samples will be shown, for visual reference.</w:t>
            </w:r>
            <w:r w:rsidR="00244F06" w:rsidRPr="00014C0A">
              <w:rPr>
                <w:rFonts w:ascii="Verdana" w:hAnsi="Verdana" w:cs="Arial"/>
                <w:sz w:val="20"/>
              </w:rPr>
              <w:t xml:space="preserve">  </w:t>
            </w:r>
          </w:p>
        </w:tc>
      </w:tr>
      <w:tr w:rsidR="007E5268"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single" w:sz="4" w:space="0" w:color="auto"/>
              <w:right w:val="single" w:sz="2" w:space="0" w:color="auto"/>
            </w:tcBorders>
            <w:shd w:val="clear" w:color="auto" w:fill="000000"/>
            <w:vAlign w:val="center"/>
          </w:tcPr>
          <w:p w:rsidR="007E5268" w:rsidRPr="00014C0A" w:rsidRDefault="007E5268" w:rsidP="00013AD4">
            <w:pPr>
              <w:rPr>
                <w:rFonts w:ascii="Verdana" w:hAnsi="Verdana" w:cs="Arial"/>
                <w:b/>
                <w:bCs/>
                <w:sz w:val="20"/>
              </w:rPr>
            </w:pPr>
            <w:r w:rsidRPr="00014C0A">
              <w:rPr>
                <w:rFonts w:ascii="Verdana" w:hAnsi="Verdana" w:cs="Arial"/>
                <w:b/>
                <w:bCs/>
                <w:sz w:val="20"/>
              </w:rPr>
              <w:t>Unit Details</w:t>
            </w:r>
          </w:p>
        </w:tc>
      </w:tr>
      <w:tr w:rsidR="001138B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nil"/>
              <w:right w:val="single" w:sz="2" w:space="0" w:color="auto"/>
            </w:tcBorders>
            <w:shd w:val="clear" w:color="auto" w:fill="E0E0E0"/>
            <w:vAlign w:val="center"/>
          </w:tcPr>
          <w:p w:rsidR="001138BC" w:rsidRPr="00014C0A" w:rsidRDefault="00884E36" w:rsidP="00013AD4">
            <w:pPr>
              <w:rPr>
                <w:rFonts w:ascii="Verdana" w:hAnsi="Verdana" w:cs="Arial"/>
                <w:b/>
                <w:bCs/>
                <w:sz w:val="20"/>
                <w:szCs w:val="20"/>
                <w:lang w:bidi="he-IL"/>
              </w:rPr>
            </w:pPr>
            <w:r w:rsidRPr="00014C0A">
              <w:rPr>
                <w:rFonts w:ascii="Verdana" w:hAnsi="Verdana" w:cs="Arial"/>
                <w:b/>
                <w:bCs/>
                <w:sz w:val="20"/>
              </w:rPr>
              <w:t>Prerequisite Skills</w:t>
            </w:r>
          </w:p>
        </w:tc>
      </w:tr>
      <w:tr w:rsidR="001138B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single" w:sz="4" w:space="0" w:color="auto"/>
              <w:right w:val="single" w:sz="2" w:space="0" w:color="auto"/>
            </w:tcBorders>
            <w:shd w:val="clear" w:color="auto" w:fill="auto"/>
            <w:vAlign w:val="center"/>
          </w:tcPr>
          <w:p w:rsidR="001138BC" w:rsidRPr="00014C0A" w:rsidRDefault="002403CB" w:rsidP="00013AD4">
            <w:pPr>
              <w:spacing w:before="60" w:after="60"/>
              <w:rPr>
                <w:rFonts w:ascii="Verdana" w:hAnsi="Verdana" w:cs="Arial"/>
                <w:sz w:val="20"/>
              </w:rPr>
            </w:pPr>
            <w:r w:rsidRPr="00014C0A">
              <w:rPr>
                <w:rFonts w:ascii="Verdana" w:hAnsi="Verdana" w:cs="Arial"/>
                <w:sz w:val="20"/>
              </w:rPr>
              <w:t>Students must have had prior understanding on the proper use of a paintbrush.</w:t>
            </w:r>
          </w:p>
        </w:tc>
      </w:tr>
      <w:tr w:rsidR="001138B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1138BC" w:rsidRPr="00014C0A" w:rsidRDefault="00C565C8" w:rsidP="00013AD4">
            <w:pPr>
              <w:rPr>
                <w:rFonts w:ascii="Verdana" w:hAnsi="Verdana" w:cs="Arial"/>
                <w:b/>
                <w:sz w:val="22"/>
                <w:szCs w:val="20"/>
                <w:lang w:bidi="he-IL"/>
              </w:rPr>
            </w:pPr>
            <w:r w:rsidRPr="00014C0A">
              <w:rPr>
                <w:rFonts w:ascii="Verdana" w:hAnsi="Verdana" w:cs="Arial"/>
                <w:b/>
                <w:bCs/>
                <w:sz w:val="20"/>
              </w:rPr>
              <w:t xml:space="preserve">Instructional </w:t>
            </w:r>
            <w:r w:rsidR="00884E36" w:rsidRPr="00014C0A">
              <w:rPr>
                <w:rFonts w:ascii="Verdana" w:hAnsi="Verdana" w:cs="Arial"/>
                <w:b/>
                <w:bCs/>
                <w:sz w:val="20"/>
              </w:rPr>
              <w:t>Procedures</w:t>
            </w:r>
          </w:p>
        </w:tc>
      </w:tr>
      <w:tr w:rsidR="001138B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auto"/>
            <w:vAlign w:val="center"/>
          </w:tcPr>
          <w:p w:rsidR="001138BC" w:rsidRPr="00014C0A" w:rsidRDefault="00D640B5" w:rsidP="00013AD4">
            <w:pPr>
              <w:spacing w:before="60" w:after="60"/>
              <w:rPr>
                <w:rFonts w:ascii="Verdana" w:hAnsi="Verdana" w:cs="Arial"/>
                <w:b/>
                <w:sz w:val="20"/>
              </w:rPr>
            </w:pPr>
            <w:r w:rsidRPr="00014C0A">
              <w:rPr>
                <w:rFonts w:ascii="Verdana" w:hAnsi="Verdana" w:cs="Arial"/>
                <w:b/>
                <w:sz w:val="20"/>
              </w:rPr>
              <w:t>Class 1</w:t>
            </w:r>
          </w:p>
          <w:p w:rsidR="00D640B5" w:rsidRPr="00014C0A" w:rsidRDefault="00D640B5" w:rsidP="00013AD4">
            <w:pPr>
              <w:spacing w:before="60" w:after="60"/>
              <w:rPr>
                <w:rFonts w:ascii="Verdana" w:hAnsi="Verdana" w:cs="Arial"/>
                <w:sz w:val="20"/>
              </w:rPr>
            </w:pPr>
            <w:r w:rsidRPr="00014C0A">
              <w:rPr>
                <w:rFonts w:ascii="Verdana" w:hAnsi="Verdana" w:cs="Arial"/>
                <w:sz w:val="20"/>
              </w:rPr>
              <w:t>Begin by introducing the painting unit pl</w:t>
            </w:r>
            <w:r w:rsidR="00FD5F03" w:rsidRPr="00014C0A">
              <w:rPr>
                <w:rFonts w:ascii="Verdana" w:hAnsi="Verdana" w:cs="Arial"/>
                <w:sz w:val="20"/>
              </w:rPr>
              <w:t>an by presenting a PowerPoint, while having students take a pre-test</w:t>
            </w:r>
            <w:r w:rsidRPr="00014C0A">
              <w:rPr>
                <w:rFonts w:ascii="Verdana" w:hAnsi="Verdana" w:cs="Arial"/>
                <w:sz w:val="20"/>
              </w:rPr>
              <w:t>.  After the pre-test</w:t>
            </w:r>
            <w:r w:rsidR="00FD5F03" w:rsidRPr="00014C0A">
              <w:rPr>
                <w:rFonts w:ascii="Verdana" w:hAnsi="Verdana" w:cs="Arial"/>
                <w:sz w:val="20"/>
              </w:rPr>
              <w:t>, I will hand out the brochure</w:t>
            </w:r>
            <w:r w:rsidRPr="00014C0A">
              <w:rPr>
                <w:rFonts w:ascii="Verdana" w:hAnsi="Verdana" w:cs="Arial"/>
                <w:sz w:val="20"/>
              </w:rPr>
              <w:t>,</w:t>
            </w:r>
            <w:r w:rsidR="00FD5F03" w:rsidRPr="00014C0A">
              <w:rPr>
                <w:rFonts w:ascii="Verdana" w:hAnsi="Verdana" w:cs="Arial"/>
                <w:sz w:val="20"/>
              </w:rPr>
              <w:t xml:space="preserve"> which will lead to a class discussion on the unit plan and what is</w:t>
            </w:r>
            <w:r w:rsidRPr="00014C0A">
              <w:rPr>
                <w:rFonts w:ascii="Verdana" w:hAnsi="Verdana" w:cs="Arial"/>
                <w:sz w:val="20"/>
              </w:rPr>
              <w:t xml:space="preserve"> expected</w:t>
            </w:r>
            <w:r w:rsidR="00FD5F03" w:rsidRPr="00014C0A">
              <w:rPr>
                <w:rFonts w:ascii="Verdana" w:hAnsi="Verdana" w:cs="Arial"/>
                <w:sz w:val="20"/>
              </w:rPr>
              <w:t xml:space="preserve"> of the students</w:t>
            </w:r>
            <w:r w:rsidRPr="00014C0A">
              <w:rPr>
                <w:rFonts w:ascii="Verdana" w:hAnsi="Verdana" w:cs="Arial"/>
                <w:sz w:val="20"/>
              </w:rPr>
              <w:t>.</w:t>
            </w:r>
          </w:p>
          <w:p w:rsidR="00D640B5" w:rsidRPr="00014C0A" w:rsidRDefault="00D640B5" w:rsidP="00013AD4">
            <w:pPr>
              <w:spacing w:before="60" w:after="60"/>
              <w:rPr>
                <w:rFonts w:ascii="Verdana" w:hAnsi="Verdana" w:cs="Arial"/>
                <w:b/>
                <w:sz w:val="20"/>
              </w:rPr>
            </w:pPr>
            <w:r w:rsidRPr="00014C0A">
              <w:rPr>
                <w:rFonts w:ascii="Verdana" w:hAnsi="Verdana" w:cs="Arial"/>
                <w:b/>
                <w:sz w:val="20"/>
              </w:rPr>
              <w:t>Class 2</w:t>
            </w:r>
          </w:p>
          <w:p w:rsidR="00D67AD1" w:rsidRPr="00014C0A" w:rsidRDefault="00D67AD1" w:rsidP="00013AD4">
            <w:pPr>
              <w:spacing w:before="60" w:after="60"/>
              <w:rPr>
                <w:rFonts w:ascii="Verdana" w:hAnsi="Verdana" w:cs="Arial"/>
                <w:sz w:val="20"/>
                <w:u w:val="single"/>
              </w:rPr>
            </w:pPr>
            <w:r w:rsidRPr="00014C0A">
              <w:rPr>
                <w:rFonts w:ascii="Verdana" w:hAnsi="Verdana" w:cs="Arial"/>
                <w:sz w:val="20"/>
                <w:u w:val="single"/>
              </w:rPr>
              <w:t>Acrylic Paint Lesson</w:t>
            </w:r>
          </w:p>
          <w:p w:rsidR="00D640B5" w:rsidRPr="00014C0A" w:rsidRDefault="00D640B5" w:rsidP="00013AD4">
            <w:pPr>
              <w:spacing w:before="60" w:after="60"/>
              <w:rPr>
                <w:rFonts w:ascii="Verdana" w:hAnsi="Verdana" w:cs="Arial"/>
                <w:sz w:val="20"/>
              </w:rPr>
            </w:pPr>
            <w:r w:rsidRPr="00014C0A">
              <w:rPr>
                <w:rFonts w:ascii="Verdana" w:hAnsi="Verdana" w:cs="Arial"/>
                <w:sz w:val="20"/>
              </w:rPr>
              <w:t xml:space="preserve">Students will </w:t>
            </w:r>
            <w:r w:rsidR="00D67AD1" w:rsidRPr="00014C0A">
              <w:rPr>
                <w:rFonts w:ascii="Verdana" w:hAnsi="Verdana" w:cs="Arial"/>
                <w:sz w:val="20"/>
              </w:rPr>
              <w:t xml:space="preserve">be broken into pairs, and will work on the </w:t>
            </w:r>
            <w:hyperlink r:id="rId11" w:history="1">
              <w:r w:rsidR="00D67AD1" w:rsidRPr="00014C0A">
                <w:rPr>
                  <w:rStyle w:val="Hyperlink"/>
                  <w:rFonts w:ascii="Verdana" w:hAnsi="Verdana" w:cs="Arial"/>
                  <w:sz w:val="20"/>
                </w:rPr>
                <w:t>WebQuest</w:t>
              </w:r>
            </w:hyperlink>
            <w:r w:rsidR="00D67AD1" w:rsidRPr="00014C0A">
              <w:rPr>
                <w:rFonts w:ascii="Verdana" w:hAnsi="Verdana" w:cs="Arial"/>
                <w:sz w:val="20"/>
              </w:rPr>
              <w:t xml:space="preserve"> together.  By the end of the class, both students should be experts and understand the history and techniques behind the Impressionism Art Periods.</w:t>
            </w:r>
          </w:p>
          <w:p w:rsidR="00D67AD1" w:rsidRPr="00014C0A" w:rsidRDefault="00D67AD1" w:rsidP="00013AD4">
            <w:pPr>
              <w:spacing w:before="60" w:after="60"/>
              <w:rPr>
                <w:rFonts w:ascii="Verdana" w:hAnsi="Verdana" w:cs="Arial"/>
                <w:b/>
                <w:sz w:val="20"/>
              </w:rPr>
            </w:pPr>
            <w:r w:rsidRPr="00014C0A">
              <w:rPr>
                <w:rFonts w:ascii="Verdana" w:hAnsi="Verdana" w:cs="Arial"/>
                <w:b/>
                <w:sz w:val="20"/>
              </w:rPr>
              <w:t>Class 3</w:t>
            </w:r>
            <w:r w:rsidR="00D608EB" w:rsidRPr="00014C0A">
              <w:rPr>
                <w:rFonts w:ascii="Verdana" w:hAnsi="Verdana" w:cs="Arial"/>
                <w:b/>
                <w:sz w:val="20"/>
              </w:rPr>
              <w:t>-5</w:t>
            </w:r>
          </w:p>
          <w:p w:rsidR="00D67AD1" w:rsidRPr="00014C0A" w:rsidRDefault="00D67AD1" w:rsidP="00013AD4">
            <w:pPr>
              <w:spacing w:before="60" w:after="60"/>
              <w:rPr>
                <w:rFonts w:ascii="Verdana" w:hAnsi="Verdana" w:cs="Arial"/>
                <w:sz w:val="20"/>
              </w:rPr>
            </w:pPr>
            <w:r w:rsidRPr="00014C0A">
              <w:rPr>
                <w:rFonts w:ascii="Verdana" w:hAnsi="Verdana" w:cs="Arial"/>
                <w:sz w:val="20"/>
              </w:rPr>
              <w:t>Students will work on a</w:t>
            </w:r>
            <w:r w:rsidR="00D608EB" w:rsidRPr="00014C0A">
              <w:rPr>
                <w:rFonts w:ascii="Verdana" w:hAnsi="Verdana" w:cs="Arial"/>
                <w:sz w:val="20"/>
              </w:rPr>
              <w:t>n</w:t>
            </w:r>
            <w:r w:rsidRPr="00014C0A">
              <w:rPr>
                <w:rFonts w:ascii="Verdana" w:hAnsi="Verdana" w:cs="Arial"/>
                <w:sz w:val="20"/>
              </w:rPr>
              <w:t xml:space="preserve"> Impressionistic style painting, using their newly learned skills that were acquired from the WebQuest.</w:t>
            </w:r>
          </w:p>
          <w:p w:rsidR="00D67AD1" w:rsidRPr="00014C0A" w:rsidRDefault="00D608EB" w:rsidP="00013AD4">
            <w:pPr>
              <w:spacing w:before="60" w:after="60"/>
              <w:rPr>
                <w:rFonts w:ascii="Verdana" w:hAnsi="Verdana" w:cs="Arial"/>
                <w:b/>
                <w:sz w:val="20"/>
              </w:rPr>
            </w:pPr>
            <w:r w:rsidRPr="00014C0A">
              <w:rPr>
                <w:rFonts w:ascii="Verdana" w:hAnsi="Verdana" w:cs="Arial"/>
                <w:b/>
                <w:sz w:val="20"/>
              </w:rPr>
              <w:t>Class 6</w:t>
            </w:r>
          </w:p>
          <w:p w:rsidR="00D67AD1" w:rsidRPr="00014C0A" w:rsidRDefault="00D67AD1" w:rsidP="00013AD4">
            <w:pPr>
              <w:spacing w:before="60" w:after="60"/>
              <w:rPr>
                <w:rFonts w:ascii="Verdana" w:hAnsi="Verdana" w:cs="Arial"/>
                <w:sz w:val="20"/>
              </w:rPr>
            </w:pPr>
            <w:r w:rsidRPr="00014C0A">
              <w:rPr>
                <w:rFonts w:ascii="Verdana" w:hAnsi="Verdana" w:cs="Arial"/>
                <w:sz w:val="20"/>
              </w:rPr>
              <w:t xml:space="preserve">Students will participate in a Class Critique where students will have a discussion on each </w:t>
            </w:r>
            <w:r w:rsidR="00F04258" w:rsidRPr="00014C0A">
              <w:rPr>
                <w:rFonts w:ascii="Verdana" w:hAnsi="Verdana" w:cs="Arial"/>
                <w:sz w:val="20"/>
              </w:rPr>
              <w:t>student’s</w:t>
            </w:r>
            <w:r w:rsidRPr="00014C0A">
              <w:rPr>
                <w:rFonts w:ascii="Verdana" w:hAnsi="Verdana" w:cs="Arial"/>
                <w:sz w:val="20"/>
              </w:rPr>
              <w:t xml:space="preserve"> artwork using the proper vocabulary.</w:t>
            </w:r>
          </w:p>
          <w:p w:rsidR="00D67AD1" w:rsidRPr="00014C0A" w:rsidRDefault="00D608EB" w:rsidP="00013AD4">
            <w:pPr>
              <w:spacing w:before="60" w:after="60"/>
              <w:rPr>
                <w:rFonts w:ascii="Verdana" w:hAnsi="Verdana" w:cs="Arial"/>
                <w:b/>
                <w:sz w:val="20"/>
              </w:rPr>
            </w:pPr>
            <w:r w:rsidRPr="00014C0A">
              <w:rPr>
                <w:rFonts w:ascii="Verdana" w:hAnsi="Verdana" w:cs="Arial"/>
                <w:b/>
                <w:sz w:val="20"/>
              </w:rPr>
              <w:t>Class 7</w:t>
            </w:r>
          </w:p>
          <w:p w:rsidR="00C71DCB" w:rsidRPr="00014C0A" w:rsidRDefault="00C71DCB" w:rsidP="00013AD4">
            <w:pPr>
              <w:spacing w:before="60" w:after="60"/>
              <w:rPr>
                <w:rFonts w:ascii="Verdana" w:hAnsi="Verdana" w:cs="Arial"/>
                <w:sz w:val="20"/>
                <w:u w:val="single"/>
              </w:rPr>
            </w:pPr>
            <w:r w:rsidRPr="00014C0A">
              <w:rPr>
                <w:rFonts w:ascii="Verdana" w:hAnsi="Verdana" w:cs="Arial"/>
                <w:sz w:val="20"/>
                <w:u w:val="single"/>
              </w:rPr>
              <w:t>Watercolor Paint Lesson</w:t>
            </w:r>
          </w:p>
          <w:p w:rsidR="00D608EB" w:rsidRPr="00014C0A" w:rsidRDefault="00D608EB" w:rsidP="00013AD4">
            <w:pPr>
              <w:spacing w:before="60" w:after="60"/>
              <w:rPr>
                <w:rFonts w:ascii="Verdana" w:hAnsi="Verdana" w:cs="Arial"/>
                <w:sz w:val="20"/>
              </w:rPr>
            </w:pPr>
            <w:r w:rsidRPr="00014C0A">
              <w:rPr>
                <w:rFonts w:ascii="Verdana" w:hAnsi="Verdana" w:cs="Arial"/>
                <w:sz w:val="20"/>
              </w:rPr>
              <w:t xml:space="preserve">PowerPoint presentation about Watercolor </w:t>
            </w:r>
            <w:r w:rsidR="00FD5F03" w:rsidRPr="00014C0A">
              <w:rPr>
                <w:rFonts w:ascii="Verdana" w:hAnsi="Verdana" w:cs="Arial"/>
                <w:sz w:val="20"/>
              </w:rPr>
              <w:t>Techniques will be shown</w:t>
            </w:r>
            <w:r w:rsidRPr="00014C0A">
              <w:rPr>
                <w:rFonts w:ascii="Verdana" w:hAnsi="Verdana" w:cs="Arial"/>
                <w:sz w:val="20"/>
              </w:rPr>
              <w:t>.  Students will be taking notes during the presentation.  Students will create Watercolor Technique practice guide, where they will practice painting the different Watercolor Techniques.</w:t>
            </w:r>
          </w:p>
          <w:p w:rsidR="00D608EB" w:rsidRPr="00014C0A" w:rsidRDefault="00D608EB" w:rsidP="00013AD4">
            <w:pPr>
              <w:spacing w:before="60" w:after="60"/>
              <w:rPr>
                <w:rFonts w:ascii="Verdana" w:hAnsi="Verdana" w:cs="Arial"/>
                <w:b/>
                <w:sz w:val="20"/>
              </w:rPr>
            </w:pPr>
            <w:r w:rsidRPr="00014C0A">
              <w:rPr>
                <w:rFonts w:ascii="Verdana" w:hAnsi="Verdana" w:cs="Arial"/>
                <w:b/>
                <w:sz w:val="20"/>
              </w:rPr>
              <w:t>Class 8</w:t>
            </w:r>
          </w:p>
          <w:p w:rsidR="00D608EB" w:rsidRPr="00014C0A" w:rsidRDefault="00D608EB" w:rsidP="00013AD4">
            <w:pPr>
              <w:spacing w:before="60" w:after="60"/>
              <w:rPr>
                <w:rFonts w:ascii="Verdana" w:hAnsi="Verdana" w:cs="Arial"/>
                <w:sz w:val="20"/>
              </w:rPr>
            </w:pPr>
            <w:r w:rsidRPr="00014C0A">
              <w:rPr>
                <w:rFonts w:ascii="Verdana" w:hAnsi="Verdana" w:cs="Arial"/>
                <w:sz w:val="20"/>
              </w:rPr>
              <w:t>Introduction to Watercolor project.  Student will begin to paint their American Modernism style flowers.</w:t>
            </w:r>
          </w:p>
          <w:p w:rsidR="00D608EB" w:rsidRPr="00014C0A" w:rsidRDefault="00D608EB" w:rsidP="00013AD4">
            <w:pPr>
              <w:spacing w:before="60" w:after="60"/>
              <w:rPr>
                <w:rFonts w:ascii="Verdana" w:hAnsi="Verdana" w:cs="Arial"/>
                <w:b/>
                <w:sz w:val="20"/>
              </w:rPr>
            </w:pPr>
            <w:r w:rsidRPr="00014C0A">
              <w:rPr>
                <w:rFonts w:ascii="Verdana" w:hAnsi="Verdana" w:cs="Arial"/>
                <w:b/>
                <w:sz w:val="20"/>
              </w:rPr>
              <w:t>Class 9-11</w:t>
            </w:r>
          </w:p>
          <w:p w:rsidR="00D608EB" w:rsidRPr="00014C0A" w:rsidRDefault="00D608EB" w:rsidP="00013AD4">
            <w:pPr>
              <w:spacing w:before="60" w:after="60"/>
              <w:rPr>
                <w:rFonts w:ascii="Verdana" w:hAnsi="Verdana" w:cs="Arial"/>
                <w:sz w:val="20"/>
              </w:rPr>
            </w:pPr>
            <w:r w:rsidRPr="00014C0A">
              <w:rPr>
                <w:rFonts w:ascii="Verdana" w:hAnsi="Verdana" w:cs="Arial"/>
                <w:sz w:val="20"/>
              </w:rPr>
              <w:t>Students will continue to work on their paintings.</w:t>
            </w:r>
          </w:p>
          <w:p w:rsidR="00D608EB" w:rsidRPr="00014C0A" w:rsidRDefault="00D608EB" w:rsidP="00013AD4">
            <w:pPr>
              <w:spacing w:before="60" w:after="60"/>
              <w:rPr>
                <w:rFonts w:ascii="Verdana" w:hAnsi="Verdana" w:cs="Arial"/>
                <w:b/>
                <w:sz w:val="20"/>
              </w:rPr>
            </w:pPr>
            <w:r w:rsidRPr="00014C0A">
              <w:rPr>
                <w:rFonts w:ascii="Verdana" w:hAnsi="Verdana" w:cs="Arial"/>
                <w:b/>
                <w:sz w:val="20"/>
              </w:rPr>
              <w:t>Class 12</w:t>
            </w:r>
          </w:p>
          <w:p w:rsidR="00D608EB" w:rsidRPr="00014C0A" w:rsidRDefault="00D608EB" w:rsidP="00D608EB">
            <w:pPr>
              <w:spacing w:before="60" w:after="60"/>
              <w:rPr>
                <w:rFonts w:ascii="Verdana" w:hAnsi="Verdana" w:cs="Arial"/>
                <w:sz w:val="20"/>
              </w:rPr>
            </w:pPr>
            <w:r w:rsidRPr="00014C0A">
              <w:rPr>
                <w:rFonts w:ascii="Verdana" w:hAnsi="Verdana" w:cs="Arial"/>
                <w:sz w:val="20"/>
              </w:rPr>
              <w:t xml:space="preserve">Students will participate in a Class Critique where students will have a discussion on each </w:t>
            </w:r>
            <w:r w:rsidR="00F04258" w:rsidRPr="00014C0A">
              <w:rPr>
                <w:rFonts w:ascii="Verdana" w:hAnsi="Verdana" w:cs="Arial"/>
                <w:sz w:val="20"/>
              </w:rPr>
              <w:t>student’s</w:t>
            </w:r>
            <w:r w:rsidRPr="00014C0A">
              <w:rPr>
                <w:rFonts w:ascii="Verdana" w:hAnsi="Verdana" w:cs="Arial"/>
                <w:sz w:val="20"/>
              </w:rPr>
              <w:t xml:space="preserve"> artwork using the proper vocabulary.</w:t>
            </w:r>
          </w:p>
          <w:p w:rsidR="00D608EB" w:rsidRPr="00014C0A" w:rsidRDefault="00D608EB" w:rsidP="00013AD4">
            <w:pPr>
              <w:spacing w:before="60" w:after="60"/>
              <w:rPr>
                <w:rFonts w:ascii="Verdana" w:hAnsi="Verdana" w:cs="Arial"/>
                <w:b/>
                <w:sz w:val="20"/>
              </w:rPr>
            </w:pPr>
            <w:r w:rsidRPr="00014C0A">
              <w:rPr>
                <w:rFonts w:ascii="Verdana" w:hAnsi="Verdana" w:cs="Arial"/>
                <w:b/>
                <w:sz w:val="20"/>
              </w:rPr>
              <w:t>Class 13</w:t>
            </w:r>
          </w:p>
          <w:p w:rsidR="00C71DCB" w:rsidRPr="00014C0A" w:rsidRDefault="00C71DCB" w:rsidP="00013AD4">
            <w:pPr>
              <w:spacing w:before="60" w:after="60"/>
              <w:rPr>
                <w:rFonts w:ascii="Verdana" w:hAnsi="Verdana" w:cs="Arial"/>
                <w:sz w:val="20"/>
                <w:u w:val="single"/>
              </w:rPr>
            </w:pPr>
            <w:r w:rsidRPr="00014C0A">
              <w:rPr>
                <w:rFonts w:ascii="Verdana" w:hAnsi="Verdana" w:cs="Arial"/>
                <w:sz w:val="20"/>
                <w:u w:val="single"/>
              </w:rPr>
              <w:t>Oil Paint Lesson</w:t>
            </w:r>
          </w:p>
          <w:p w:rsidR="00D608EB" w:rsidRPr="00014C0A" w:rsidRDefault="00FD5F03" w:rsidP="00013AD4">
            <w:pPr>
              <w:spacing w:before="60" w:after="60"/>
              <w:rPr>
                <w:rFonts w:ascii="Verdana" w:hAnsi="Verdana" w:cs="Arial"/>
                <w:sz w:val="20"/>
              </w:rPr>
            </w:pPr>
            <w:r w:rsidRPr="00014C0A">
              <w:rPr>
                <w:rFonts w:ascii="Verdana" w:hAnsi="Verdana" w:cs="Arial"/>
                <w:sz w:val="20"/>
              </w:rPr>
              <w:t>Introduction/Lecture on</w:t>
            </w:r>
            <w:r w:rsidR="00881836" w:rsidRPr="00014C0A">
              <w:rPr>
                <w:rFonts w:ascii="Verdana" w:hAnsi="Verdana" w:cs="Arial"/>
                <w:sz w:val="20"/>
              </w:rPr>
              <w:t xml:space="preserve"> Abstract Art.  A discussion on Oil </w:t>
            </w:r>
            <w:r w:rsidR="00040CD9" w:rsidRPr="00014C0A">
              <w:rPr>
                <w:rFonts w:ascii="Verdana" w:hAnsi="Verdana" w:cs="Arial"/>
                <w:sz w:val="20"/>
              </w:rPr>
              <w:t>Paint</w:t>
            </w:r>
            <w:r w:rsidR="00881836" w:rsidRPr="00014C0A">
              <w:rPr>
                <w:rFonts w:ascii="Verdana" w:hAnsi="Verdana" w:cs="Arial"/>
                <w:sz w:val="20"/>
              </w:rPr>
              <w:t xml:space="preserve"> will begin the class</w:t>
            </w:r>
            <w:r w:rsidRPr="00014C0A">
              <w:rPr>
                <w:rFonts w:ascii="Verdana" w:hAnsi="Verdana" w:cs="Arial"/>
                <w:sz w:val="20"/>
              </w:rPr>
              <w:t>.</w:t>
            </w:r>
            <w:r w:rsidR="00D608EB" w:rsidRPr="00014C0A">
              <w:rPr>
                <w:rFonts w:ascii="Verdana" w:hAnsi="Verdana" w:cs="Arial"/>
                <w:sz w:val="20"/>
              </w:rPr>
              <w:t xml:space="preserve">  Students will be taking notes.  Students will be using their I Pads to look</w:t>
            </w:r>
            <w:r w:rsidRPr="00014C0A">
              <w:rPr>
                <w:rFonts w:ascii="Verdana" w:hAnsi="Verdana" w:cs="Arial"/>
                <w:sz w:val="20"/>
              </w:rPr>
              <w:t xml:space="preserve"> up abstract artwork, to get their minds turning</w:t>
            </w:r>
            <w:r w:rsidR="00D608EB" w:rsidRPr="00014C0A">
              <w:rPr>
                <w:rFonts w:ascii="Verdana" w:hAnsi="Verdana" w:cs="Arial"/>
                <w:sz w:val="20"/>
              </w:rPr>
              <w:t>.</w:t>
            </w:r>
          </w:p>
          <w:p w:rsidR="00D608EB" w:rsidRPr="00014C0A" w:rsidRDefault="00D608EB" w:rsidP="00013AD4">
            <w:pPr>
              <w:spacing w:before="60" w:after="60"/>
              <w:rPr>
                <w:rFonts w:ascii="Verdana" w:hAnsi="Verdana" w:cs="Arial"/>
                <w:b/>
                <w:sz w:val="20"/>
              </w:rPr>
            </w:pPr>
            <w:r w:rsidRPr="00014C0A">
              <w:rPr>
                <w:rFonts w:ascii="Verdana" w:hAnsi="Verdana" w:cs="Arial"/>
                <w:b/>
                <w:sz w:val="20"/>
              </w:rPr>
              <w:t>Class 14-19</w:t>
            </w:r>
          </w:p>
          <w:p w:rsidR="00D608EB" w:rsidRPr="00014C0A" w:rsidRDefault="00D608EB" w:rsidP="00013AD4">
            <w:pPr>
              <w:spacing w:before="60" w:after="60"/>
              <w:rPr>
                <w:rFonts w:ascii="Verdana" w:hAnsi="Verdana" w:cs="Arial"/>
                <w:sz w:val="20"/>
              </w:rPr>
            </w:pPr>
            <w:r w:rsidRPr="00014C0A">
              <w:rPr>
                <w:rFonts w:ascii="Verdana" w:hAnsi="Verdana" w:cs="Arial"/>
                <w:sz w:val="20"/>
              </w:rPr>
              <w:t>Students will continue to work on their paintings</w:t>
            </w:r>
          </w:p>
          <w:p w:rsidR="00D608EB" w:rsidRPr="00014C0A" w:rsidRDefault="00D608EB" w:rsidP="00013AD4">
            <w:pPr>
              <w:spacing w:before="60" w:after="60"/>
              <w:rPr>
                <w:rFonts w:ascii="Verdana" w:hAnsi="Verdana" w:cs="Arial"/>
                <w:b/>
                <w:sz w:val="20"/>
              </w:rPr>
            </w:pPr>
            <w:r w:rsidRPr="00014C0A">
              <w:rPr>
                <w:rFonts w:ascii="Verdana" w:hAnsi="Verdana" w:cs="Arial"/>
                <w:b/>
                <w:sz w:val="20"/>
              </w:rPr>
              <w:t xml:space="preserve">Class 20 </w:t>
            </w:r>
          </w:p>
          <w:p w:rsidR="00D67AD1" w:rsidRPr="00014C0A" w:rsidRDefault="00D608EB" w:rsidP="00013AD4">
            <w:pPr>
              <w:spacing w:before="60" w:after="60"/>
              <w:rPr>
                <w:rFonts w:ascii="Verdana" w:hAnsi="Verdana" w:cs="Arial"/>
                <w:sz w:val="20"/>
              </w:rPr>
            </w:pPr>
            <w:r w:rsidRPr="00014C0A">
              <w:rPr>
                <w:rFonts w:ascii="Verdana" w:hAnsi="Verdana" w:cs="Arial"/>
                <w:sz w:val="20"/>
              </w:rPr>
              <w:t xml:space="preserve">Students will participate in a Class Critique where students will have a discussion on each </w:t>
            </w:r>
            <w:r w:rsidR="00F04258" w:rsidRPr="00014C0A">
              <w:rPr>
                <w:rFonts w:ascii="Verdana" w:hAnsi="Verdana" w:cs="Arial"/>
                <w:sz w:val="20"/>
              </w:rPr>
              <w:t>student’s</w:t>
            </w:r>
            <w:r w:rsidRPr="00014C0A">
              <w:rPr>
                <w:rFonts w:ascii="Verdana" w:hAnsi="Verdana" w:cs="Arial"/>
                <w:sz w:val="20"/>
              </w:rPr>
              <w:t xml:space="preserve"> artwork using the proper vocabulary.</w:t>
            </w:r>
          </w:p>
        </w:tc>
      </w:tr>
      <w:tr w:rsidR="001138BC" w:rsidRPr="00014C0A" w:rsidTr="00901646">
        <w:trPr>
          <w:gridAfter w:val="1"/>
          <w:wAfter w:w="6" w:type="dxa"/>
          <w:cantSplit/>
          <w:trHeight w:val="418"/>
        </w:trPr>
        <w:tc>
          <w:tcPr>
            <w:tcW w:w="10485" w:type="dxa"/>
            <w:gridSpan w:val="6"/>
            <w:tcBorders>
              <w:bottom w:val="nil"/>
            </w:tcBorders>
            <w:shd w:val="clear" w:color="auto" w:fill="E0E0E0"/>
            <w:vAlign w:val="center"/>
          </w:tcPr>
          <w:p w:rsidR="001138BC" w:rsidRPr="00014C0A" w:rsidRDefault="001138BC" w:rsidP="00013AD4">
            <w:pPr>
              <w:rPr>
                <w:rFonts w:ascii="Verdana" w:hAnsi="Verdana" w:cs="Arial"/>
                <w:b/>
                <w:bCs/>
                <w:sz w:val="20"/>
              </w:rPr>
            </w:pPr>
            <w:r w:rsidRPr="00014C0A">
              <w:rPr>
                <w:rFonts w:ascii="Verdana" w:hAnsi="Verdana" w:cs="Arial"/>
                <w:b/>
                <w:bCs/>
                <w:sz w:val="20"/>
              </w:rPr>
              <w:t>Accommodations for Differentiated Instruction</w:t>
            </w:r>
          </w:p>
        </w:tc>
      </w:tr>
      <w:tr w:rsidR="00884E36" w:rsidRPr="00014C0A" w:rsidTr="00901646">
        <w:trPr>
          <w:gridAfter w:val="1"/>
          <w:wAfter w:w="6" w:type="dxa"/>
          <w:cantSplit/>
        </w:trPr>
        <w:tc>
          <w:tcPr>
            <w:tcW w:w="288" w:type="dxa"/>
            <w:tcBorders>
              <w:top w:val="nil"/>
              <w:bottom w:val="single" w:sz="4" w:space="0" w:color="auto"/>
              <w:right w:val="nil"/>
            </w:tcBorders>
            <w:shd w:val="clear" w:color="auto" w:fill="E0E0E0"/>
            <w:vAlign w:val="center"/>
          </w:tcPr>
          <w:p w:rsidR="001138BC" w:rsidRPr="00014C0A" w:rsidRDefault="001138BC" w:rsidP="00013AD4">
            <w:pPr>
              <w:spacing w:before="120" w:after="120"/>
              <w:rPr>
                <w:rFonts w:ascii="Verdana" w:hAnsi="Verdana" w:cs="Arial"/>
                <w:bCs/>
                <w:sz w:val="22"/>
              </w:rPr>
            </w:pPr>
          </w:p>
        </w:tc>
        <w:tc>
          <w:tcPr>
            <w:tcW w:w="1364" w:type="dxa"/>
            <w:gridSpan w:val="2"/>
            <w:tcBorders>
              <w:top w:val="nil"/>
              <w:left w:val="nil"/>
              <w:bottom w:val="single" w:sz="4" w:space="0" w:color="auto"/>
              <w:right w:val="nil"/>
            </w:tcBorders>
            <w:shd w:val="clear" w:color="auto" w:fill="E0E0E0"/>
            <w:vAlign w:val="center"/>
          </w:tcPr>
          <w:p w:rsidR="001138BC" w:rsidRPr="00014C0A" w:rsidRDefault="001138BC" w:rsidP="00013AD4">
            <w:pPr>
              <w:spacing w:before="120" w:after="120"/>
              <w:rPr>
                <w:rFonts w:ascii="Verdana" w:hAnsi="Verdana" w:cs="Arial"/>
                <w:b/>
                <w:bCs/>
                <w:sz w:val="20"/>
              </w:rPr>
            </w:pPr>
            <w:r w:rsidRPr="00014C0A">
              <w:rPr>
                <w:rFonts w:ascii="Verdana" w:hAnsi="Verdana" w:cs="Arial"/>
                <w:b/>
                <w:bCs/>
                <w:sz w:val="20"/>
              </w:rPr>
              <w:t>Resource Student</w:t>
            </w:r>
          </w:p>
        </w:tc>
        <w:tc>
          <w:tcPr>
            <w:tcW w:w="8833" w:type="dxa"/>
            <w:gridSpan w:val="3"/>
            <w:tcBorders>
              <w:top w:val="nil"/>
              <w:left w:val="nil"/>
              <w:bottom w:val="single" w:sz="4" w:space="0" w:color="auto"/>
            </w:tcBorders>
            <w:shd w:val="clear" w:color="auto" w:fill="auto"/>
          </w:tcPr>
          <w:p w:rsidR="001138BC" w:rsidRPr="00014C0A" w:rsidRDefault="00D608EB" w:rsidP="00013AD4">
            <w:pPr>
              <w:spacing w:before="60" w:after="60"/>
              <w:rPr>
                <w:rFonts w:ascii="Verdana" w:hAnsi="Verdana" w:cs="Arial"/>
                <w:sz w:val="20"/>
              </w:rPr>
            </w:pPr>
            <w:r w:rsidRPr="00014C0A">
              <w:rPr>
                <w:rFonts w:ascii="Verdana" w:hAnsi="Verdana" w:cs="Arial"/>
                <w:sz w:val="20"/>
              </w:rPr>
              <w:t>Provide extra work time before or after school</w:t>
            </w:r>
          </w:p>
          <w:p w:rsidR="00D608EB" w:rsidRPr="00014C0A" w:rsidRDefault="00D608EB" w:rsidP="00013AD4">
            <w:pPr>
              <w:spacing w:before="60" w:after="60"/>
              <w:rPr>
                <w:rFonts w:ascii="Verdana" w:hAnsi="Verdana" w:cs="Arial"/>
                <w:sz w:val="20"/>
              </w:rPr>
            </w:pPr>
            <w:r w:rsidRPr="00014C0A">
              <w:rPr>
                <w:rFonts w:ascii="Verdana" w:hAnsi="Verdana" w:cs="Arial"/>
                <w:sz w:val="20"/>
              </w:rPr>
              <w:t xml:space="preserve">Provide </w:t>
            </w:r>
            <w:r w:rsidR="003A6DE6" w:rsidRPr="00014C0A">
              <w:rPr>
                <w:rFonts w:ascii="Verdana" w:hAnsi="Verdana" w:cs="Arial"/>
                <w:sz w:val="20"/>
              </w:rPr>
              <w:t>helpful guides worksheets that explain how to mix each paint</w:t>
            </w:r>
          </w:p>
          <w:p w:rsidR="003A6DE6" w:rsidRPr="00014C0A" w:rsidRDefault="003A6DE6" w:rsidP="00013AD4">
            <w:pPr>
              <w:spacing w:before="60" w:after="60"/>
              <w:rPr>
                <w:rFonts w:ascii="Verdana" w:hAnsi="Verdana" w:cs="Arial"/>
                <w:sz w:val="22"/>
              </w:rPr>
            </w:pPr>
            <w:r w:rsidRPr="00014C0A">
              <w:rPr>
                <w:rFonts w:ascii="Verdana" w:hAnsi="Verdana" w:cs="Arial"/>
                <w:sz w:val="20"/>
              </w:rPr>
              <w:t>Allow students to choose their own photograph that</w:t>
            </w:r>
            <w:r w:rsidR="001F312A" w:rsidRPr="00014C0A">
              <w:rPr>
                <w:rFonts w:ascii="Verdana" w:hAnsi="Verdana" w:cs="Arial"/>
                <w:sz w:val="20"/>
              </w:rPr>
              <w:t xml:space="preserve"> they feel is manageable</w:t>
            </w:r>
          </w:p>
        </w:tc>
      </w:tr>
      <w:tr w:rsidR="00884E36" w:rsidRPr="00014C0A" w:rsidTr="00901646">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1138BC" w:rsidRPr="00014C0A" w:rsidRDefault="001138BC" w:rsidP="00013AD4">
            <w:pPr>
              <w:spacing w:before="120" w:after="120"/>
              <w:rPr>
                <w:rFonts w:ascii="Verdana" w:hAnsi="Verdana" w:cs="Arial"/>
                <w:bCs/>
                <w:sz w:val="22"/>
              </w:rPr>
            </w:pPr>
          </w:p>
        </w:tc>
        <w:tc>
          <w:tcPr>
            <w:tcW w:w="1364" w:type="dxa"/>
            <w:gridSpan w:val="2"/>
            <w:tcBorders>
              <w:top w:val="single" w:sz="4" w:space="0" w:color="auto"/>
              <w:left w:val="nil"/>
              <w:bottom w:val="single" w:sz="4" w:space="0" w:color="auto"/>
              <w:right w:val="nil"/>
            </w:tcBorders>
            <w:shd w:val="clear" w:color="auto" w:fill="E0E0E0"/>
            <w:vAlign w:val="center"/>
          </w:tcPr>
          <w:p w:rsidR="001138BC" w:rsidRPr="00014C0A" w:rsidRDefault="00D20144" w:rsidP="00013AD4">
            <w:pPr>
              <w:spacing w:before="120" w:after="120"/>
              <w:rPr>
                <w:rFonts w:ascii="Verdana" w:hAnsi="Verdana" w:cs="Arial"/>
                <w:b/>
                <w:bCs/>
                <w:sz w:val="20"/>
              </w:rPr>
            </w:pPr>
            <w:r w:rsidRPr="00014C0A">
              <w:rPr>
                <w:rFonts w:ascii="Verdana" w:hAnsi="Verdana" w:cs="Arial"/>
                <w:b/>
                <w:bCs/>
                <w:sz w:val="20"/>
              </w:rPr>
              <w:t>Nonn</w:t>
            </w:r>
            <w:r w:rsidR="001138BC" w:rsidRPr="00014C0A">
              <w:rPr>
                <w:rFonts w:ascii="Verdana" w:hAnsi="Verdana" w:cs="Arial"/>
                <w:b/>
                <w:bCs/>
                <w:sz w:val="20"/>
              </w:rPr>
              <w:t>ative English Speaker</w:t>
            </w:r>
          </w:p>
        </w:tc>
        <w:tc>
          <w:tcPr>
            <w:tcW w:w="8833" w:type="dxa"/>
            <w:gridSpan w:val="3"/>
            <w:tcBorders>
              <w:top w:val="single" w:sz="4" w:space="0" w:color="auto"/>
              <w:left w:val="nil"/>
              <w:bottom w:val="single" w:sz="4" w:space="0" w:color="auto"/>
            </w:tcBorders>
            <w:shd w:val="clear" w:color="auto" w:fill="auto"/>
          </w:tcPr>
          <w:p w:rsidR="001138BC" w:rsidRPr="00014C0A" w:rsidRDefault="003A6DE6" w:rsidP="00013AD4">
            <w:pPr>
              <w:spacing w:before="60" w:after="60"/>
              <w:rPr>
                <w:rFonts w:ascii="Verdana" w:hAnsi="Verdana" w:cs="Arial"/>
                <w:sz w:val="20"/>
              </w:rPr>
            </w:pPr>
            <w:r w:rsidRPr="00014C0A">
              <w:rPr>
                <w:rFonts w:ascii="Verdana" w:hAnsi="Verdana" w:cs="Arial"/>
                <w:sz w:val="20"/>
              </w:rPr>
              <w:t>Provide helpful guiding worksheets in student’s first language, exp</w:t>
            </w:r>
            <w:r w:rsidR="001F312A" w:rsidRPr="00014C0A">
              <w:rPr>
                <w:rFonts w:ascii="Verdana" w:hAnsi="Verdana" w:cs="Arial"/>
                <w:sz w:val="20"/>
              </w:rPr>
              <w:t>l</w:t>
            </w:r>
            <w:r w:rsidRPr="00014C0A">
              <w:rPr>
                <w:rFonts w:ascii="Verdana" w:hAnsi="Verdana" w:cs="Arial"/>
                <w:sz w:val="20"/>
              </w:rPr>
              <w:t>a</w:t>
            </w:r>
            <w:r w:rsidR="001F312A" w:rsidRPr="00014C0A">
              <w:rPr>
                <w:rFonts w:ascii="Verdana" w:hAnsi="Verdana" w:cs="Arial"/>
                <w:sz w:val="20"/>
              </w:rPr>
              <w:t>in</w:t>
            </w:r>
            <w:r w:rsidRPr="00014C0A">
              <w:rPr>
                <w:rFonts w:ascii="Verdana" w:hAnsi="Verdana" w:cs="Arial"/>
                <w:sz w:val="20"/>
              </w:rPr>
              <w:t>ing the p</w:t>
            </w:r>
            <w:r w:rsidR="001F312A" w:rsidRPr="00014C0A">
              <w:rPr>
                <w:rFonts w:ascii="Verdana" w:hAnsi="Verdana" w:cs="Arial"/>
                <w:sz w:val="20"/>
              </w:rPr>
              <w:t>r</w:t>
            </w:r>
            <w:r w:rsidRPr="00014C0A">
              <w:rPr>
                <w:rFonts w:ascii="Verdana" w:hAnsi="Verdana" w:cs="Arial"/>
                <w:sz w:val="20"/>
              </w:rPr>
              <w:t>oject</w:t>
            </w:r>
            <w:r w:rsidR="001F312A" w:rsidRPr="00014C0A">
              <w:rPr>
                <w:rFonts w:ascii="Verdana" w:hAnsi="Verdana" w:cs="Arial"/>
                <w:sz w:val="20"/>
              </w:rPr>
              <w:t>s</w:t>
            </w:r>
            <w:r w:rsidRPr="00014C0A">
              <w:rPr>
                <w:rFonts w:ascii="Verdana" w:hAnsi="Verdana" w:cs="Arial"/>
                <w:sz w:val="20"/>
              </w:rPr>
              <w:t xml:space="preserve"> and how to mix the paints</w:t>
            </w:r>
            <w:r w:rsidR="001F312A" w:rsidRPr="00014C0A">
              <w:rPr>
                <w:rFonts w:ascii="Verdana" w:hAnsi="Verdana" w:cs="Arial"/>
                <w:sz w:val="20"/>
              </w:rPr>
              <w:t>.</w:t>
            </w:r>
          </w:p>
        </w:tc>
      </w:tr>
      <w:tr w:rsidR="00884E36" w:rsidRPr="00014C0A" w:rsidTr="00901646">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1138BC" w:rsidRPr="00014C0A" w:rsidRDefault="001138BC" w:rsidP="00013AD4">
            <w:pPr>
              <w:spacing w:before="120" w:after="120"/>
              <w:rPr>
                <w:rFonts w:ascii="Verdana" w:hAnsi="Verdana" w:cs="Arial"/>
                <w:bCs/>
                <w:sz w:val="22"/>
              </w:rPr>
            </w:pPr>
          </w:p>
        </w:tc>
        <w:tc>
          <w:tcPr>
            <w:tcW w:w="1364" w:type="dxa"/>
            <w:gridSpan w:val="2"/>
            <w:tcBorders>
              <w:top w:val="single" w:sz="4" w:space="0" w:color="auto"/>
              <w:left w:val="nil"/>
              <w:bottom w:val="single" w:sz="4" w:space="0" w:color="auto"/>
              <w:right w:val="nil"/>
            </w:tcBorders>
            <w:shd w:val="clear" w:color="auto" w:fill="E0E0E0"/>
            <w:vAlign w:val="center"/>
          </w:tcPr>
          <w:p w:rsidR="001138BC" w:rsidRPr="00014C0A" w:rsidRDefault="001138BC" w:rsidP="00013AD4">
            <w:pPr>
              <w:spacing w:before="120" w:after="120"/>
              <w:rPr>
                <w:rFonts w:ascii="Verdana" w:hAnsi="Verdana" w:cs="Arial"/>
                <w:b/>
                <w:bCs/>
                <w:sz w:val="20"/>
              </w:rPr>
            </w:pPr>
            <w:r w:rsidRPr="00014C0A">
              <w:rPr>
                <w:rFonts w:ascii="Verdana" w:hAnsi="Verdana" w:cs="Arial"/>
                <w:b/>
                <w:bCs/>
                <w:sz w:val="20"/>
              </w:rPr>
              <w:t>Gifted Student</w:t>
            </w:r>
          </w:p>
        </w:tc>
        <w:tc>
          <w:tcPr>
            <w:tcW w:w="8833" w:type="dxa"/>
            <w:gridSpan w:val="3"/>
            <w:tcBorders>
              <w:top w:val="single" w:sz="4" w:space="0" w:color="auto"/>
              <w:left w:val="nil"/>
              <w:bottom w:val="single" w:sz="2" w:space="0" w:color="auto"/>
            </w:tcBorders>
            <w:shd w:val="clear" w:color="auto" w:fill="auto"/>
          </w:tcPr>
          <w:p w:rsidR="001138BC" w:rsidRPr="00014C0A" w:rsidRDefault="003A6DE6" w:rsidP="00013AD4">
            <w:pPr>
              <w:spacing w:before="60" w:after="60"/>
              <w:rPr>
                <w:rFonts w:ascii="Verdana" w:hAnsi="Verdana" w:cs="Arial"/>
                <w:sz w:val="20"/>
              </w:rPr>
            </w:pPr>
            <w:r w:rsidRPr="00014C0A">
              <w:rPr>
                <w:rFonts w:ascii="Verdana" w:hAnsi="Verdana" w:cs="Arial"/>
                <w:sz w:val="20"/>
              </w:rPr>
              <w:t>Have student choo</w:t>
            </w:r>
            <w:r w:rsidR="001F312A" w:rsidRPr="00014C0A">
              <w:rPr>
                <w:rFonts w:ascii="Verdana" w:hAnsi="Verdana" w:cs="Arial"/>
                <w:sz w:val="20"/>
              </w:rPr>
              <w:t>se their own picture</w:t>
            </w:r>
            <w:r w:rsidRPr="00014C0A">
              <w:rPr>
                <w:rFonts w:ascii="Verdana" w:hAnsi="Verdana" w:cs="Arial"/>
                <w:sz w:val="20"/>
              </w:rPr>
              <w:t xml:space="preserve"> that will provide a challenge for each section of this unit.</w:t>
            </w:r>
          </w:p>
        </w:tc>
        <w:bookmarkStart w:id="0" w:name="_GoBack"/>
        <w:bookmarkEnd w:id="0"/>
      </w:tr>
      <w:tr w:rsidR="001138BC"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5"/>
        </w:trPr>
        <w:tc>
          <w:tcPr>
            <w:tcW w:w="10485" w:type="dxa"/>
            <w:gridSpan w:val="6"/>
            <w:tcBorders>
              <w:top w:val="single" w:sz="2" w:space="0" w:color="auto"/>
              <w:left w:val="single" w:sz="2" w:space="0" w:color="auto"/>
              <w:bottom w:val="nil"/>
              <w:right w:val="single" w:sz="2" w:space="0" w:color="auto"/>
            </w:tcBorders>
            <w:shd w:val="clear" w:color="auto" w:fill="000000"/>
            <w:vAlign w:val="center"/>
          </w:tcPr>
          <w:p w:rsidR="001138BC" w:rsidRPr="00014C0A" w:rsidRDefault="001138BC" w:rsidP="00013AD4">
            <w:pPr>
              <w:spacing w:before="120" w:after="120"/>
              <w:rPr>
                <w:rFonts w:ascii="Verdana" w:hAnsi="Verdana" w:cs="Arial"/>
                <w:b/>
                <w:sz w:val="22"/>
                <w:szCs w:val="20"/>
                <w:lang w:bidi="he-IL"/>
              </w:rPr>
            </w:pPr>
            <w:r w:rsidRPr="00014C0A">
              <w:rPr>
                <w:rFonts w:ascii="Verdana" w:hAnsi="Verdana" w:cs="Arial"/>
                <w:b/>
                <w:bCs/>
                <w:sz w:val="20"/>
              </w:rPr>
              <w:t>Materials and Resources Required For Unit</w:t>
            </w:r>
          </w:p>
        </w:tc>
      </w:tr>
      <w:tr w:rsidR="00CA1362" w:rsidRPr="00014C0A" w:rsidTr="00901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E0E0E0"/>
            <w:vAlign w:val="center"/>
          </w:tcPr>
          <w:p w:rsidR="00CA1362" w:rsidRPr="00014C0A" w:rsidRDefault="00CA1362" w:rsidP="00013AD4">
            <w:pPr>
              <w:pStyle w:val="Heading3"/>
            </w:pPr>
            <w:r w:rsidRPr="00014C0A">
              <w:rPr>
                <w:b/>
              </w:rPr>
              <w:t>Technology – Hardware</w:t>
            </w:r>
            <w:r w:rsidR="00193A5C" w:rsidRPr="00014C0A">
              <w:t xml:space="preserve"> </w:t>
            </w:r>
            <w:r w:rsidRPr="00014C0A">
              <w:t>(</w:t>
            </w:r>
            <w:r w:rsidRPr="00014C0A">
              <w:rPr>
                <w:lang w:bidi="he-IL"/>
              </w:rPr>
              <w:t>Click boxes of all equipment needed)</w:t>
            </w:r>
            <w:r w:rsidR="00E5732C" w:rsidRPr="00014C0A">
              <w:rPr>
                <w:lang w:bidi="he-IL"/>
              </w:rPr>
              <w:t xml:space="preserve">             </w:t>
            </w:r>
          </w:p>
        </w:tc>
      </w:tr>
    </w:tbl>
    <w:p w:rsidR="00CA1362" w:rsidRPr="00124284" w:rsidRDefault="00CA1362" w:rsidP="00013AD4">
      <w:pPr>
        <w:spacing w:before="60" w:after="60"/>
        <w:rPr>
          <w:rFonts w:ascii="Verdana" w:hAnsi="Verdana" w:cs="Arial"/>
          <w:bCs/>
          <w:sz w:val="22"/>
        </w:rPr>
        <w:sectPr w:rsidR="00CA1362" w:rsidRPr="00124284" w:rsidSect="00785210">
          <w:headerReference w:type="default" r:id="rId12"/>
          <w:footerReference w:type="default" r:id="rId13"/>
          <w:type w:val="continuous"/>
          <w:pgSz w:w="12240" w:h="15840" w:code="1"/>
          <w:pgMar w:top="1440" w:right="1008" w:bottom="1440" w:left="1008" w:header="720" w:footer="864" w:gutter="0"/>
          <w:cols w:space="720"/>
          <w:formProt w:val="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240"/>
        <w:gridCol w:w="2880"/>
        <w:gridCol w:w="4365"/>
      </w:tblGrid>
      <w:tr w:rsidR="00CA1362" w:rsidRPr="00124284">
        <w:trPr>
          <w:cantSplit/>
        </w:trPr>
        <w:tc>
          <w:tcPr>
            <w:tcW w:w="3240" w:type="dxa"/>
            <w:tcBorders>
              <w:righ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Camera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Computer(s)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Digital Camera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DVD Player</w:t>
            </w:r>
          </w:p>
          <w:p w:rsidR="00CA1362" w:rsidRPr="00124284" w:rsidRDefault="005504EB" w:rsidP="00013AD4">
            <w:pPr>
              <w:spacing w:before="60" w:after="60"/>
              <w:rPr>
                <w:rFonts w:ascii="Verdana" w:hAnsi="Verdana"/>
                <w:sz w:val="20"/>
              </w:rPr>
            </w:pPr>
            <w:r w:rsidRPr="00124284">
              <w:rPr>
                <w:rFonts w:ascii="Verdana" w:hAnsi="Verdana" w:cs="Arial"/>
                <w:bCs/>
                <w:sz w:val="20"/>
              </w:rPr>
              <w:fldChar w:fldCharType="begin">
                <w:ffData>
                  <w:name w:val="Check1"/>
                  <w:enabled/>
                  <w:calcOnExit w:val="0"/>
                  <w:checkBox>
                    <w:sizeAuto/>
                    <w:default w:val="0"/>
                    <w:checked/>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Internet Connection </w:t>
            </w:r>
          </w:p>
        </w:tc>
        <w:tc>
          <w:tcPr>
            <w:tcW w:w="2880" w:type="dxa"/>
            <w:tcBorders>
              <w:left w:val="nil"/>
              <w:righ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Laser Disk</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Printer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Projection System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Scanner </w:t>
            </w:r>
          </w:p>
          <w:p w:rsidR="00CA1362" w:rsidRPr="00124284" w:rsidRDefault="005504EB" w:rsidP="00013AD4">
            <w:pPr>
              <w:spacing w:before="60" w:after="60"/>
              <w:rPr>
                <w:rFonts w:ascii="Verdana" w:hAnsi="Verdana" w:cs="Arial"/>
                <w:sz w:val="20"/>
                <w:szCs w:val="20"/>
                <w:lang w:bidi="he-IL"/>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Television </w:t>
            </w:r>
          </w:p>
        </w:tc>
        <w:tc>
          <w:tcPr>
            <w:tcW w:w="4365" w:type="dxa"/>
            <w:tcBorders>
              <w:lef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VCR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Camera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Conferencing Equip.</w:t>
            </w:r>
          </w:p>
          <w:p w:rsidR="00CA1362" w:rsidRPr="00124284" w:rsidRDefault="005504EB" w:rsidP="003A6DE6">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1" w:name="Text5"/>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3A6DE6">
              <w:rPr>
                <w:rFonts w:ascii="Verdana" w:hAnsi="Verdana" w:cs="Arial"/>
                <w:bCs/>
                <w:noProof/>
                <w:sz w:val="20"/>
              </w:rPr>
              <w:t>Apple I Pad</w:t>
            </w:r>
            <w:r w:rsidRPr="00124284">
              <w:rPr>
                <w:rFonts w:ascii="Verdana" w:hAnsi="Verdana" w:cs="Arial"/>
                <w:bCs/>
                <w:sz w:val="20"/>
              </w:rPr>
              <w:fldChar w:fldCharType="end"/>
            </w:r>
            <w:bookmarkEnd w:id="1"/>
          </w:p>
        </w:tc>
      </w:tr>
      <w:tr w:rsidR="00CA1362" w:rsidRPr="00124284">
        <w:trPr>
          <w:cantSplit/>
          <w:trHeight w:val="80"/>
        </w:trPr>
        <w:tc>
          <w:tcPr>
            <w:tcW w:w="10485" w:type="dxa"/>
            <w:gridSpan w:val="3"/>
            <w:tcBorders>
              <w:top w:val="nil"/>
              <w:bottom w:val="single" w:sz="2" w:space="0" w:color="auto"/>
            </w:tcBorders>
            <w:shd w:val="clear" w:color="auto" w:fill="E0E0E0"/>
            <w:vAlign w:val="center"/>
          </w:tcPr>
          <w:p w:rsidR="00CA1362" w:rsidRPr="00124284" w:rsidRDefault="00CA1362" w:rsidP="00013AD4">
            <w:pPr>
              <w:rPr>
                <w:rFonts w:ascii="Verdana" w:hAnsi="Verdana" w:cs="Arial"/>
                <w:bCs/>
                <w:sz w:val="20"/>
              </w:rPr>
            </w:pPr>
            <w:r w:rsidRPr="00B9164E">
              <w:rPr>
                <w:rFonts w:ascii="Verdana" w:hAnsi="Verdana" w:cs="Arial"/>
                <w:b/>
                <w:bCs/>
                <w:sz w:val="20"/>
              </w:rPr>
              <w:t xml:space="preserve">Technology – </w:t>
            </w:r>
            <w:r w:rsidR="000A639E" w:rsidRPr="00B9164E">
              <w:rPr>
                <w:rFonts w:ascii="Verdana" w:hAnsi="Verdana" w:cs="Arial"/>
                <w:b/>
                <w:bCs/>
                <w:sz w:val="20"/>
              </w:rPr>
              <w:t>Software</w:t>
            </w:r>
            <w:r w:rsidR="000A639E"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CA1362" w:rsidRPr="00124284">
        <w:trPr>
          <w:cantSplit/>
        </w:trPr>
        <w:tc>
          <w:tcPr>
            <w:tcW w:w="3240" w:type="dxa"/>
            <w:tcBorders>
              <w:righ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Database/Spreadsheet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Desktop Publishing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E-mail Software</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Encyclopedia on CD-ROM </w:t>
            </w:r>
          </w:p>
        </w:tc>
        <w:tc>
          <w:tcPr>
            <w:tcW w:w="2880" w:type="dxa"/>
            <w:tcBorders>
              <w:left w:val="nil"/>
              <w:righ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Image Processing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Internet Web Browser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Multimedia </w:t>
            </w:r>
          </w:p>
          <w:p w:rsidR="00CA1362" w:rsidRPr="00124284" w:rsidRDefault="00CA1362" w:rsidP="00013AD4">
            <w:pPr>
              <w:spacing w:before="60" w:after="60"/>
              <w:rPr>
                <w:rFonts w:ascii="Verdana" w:hAnsi="Verdana" w:cs="Arial"/>
                <w:bCs/>
                <w:sz w:val="20"/>
              </w:rPr>
            </w:pPr>
          </w:p>
        </w:tc>
        <w:tc>
          <w:tcPr>
            <w:tcW w:w="4365" w:type="dxa"/>
            <w:tcBorders>
              <w:left w:val="nil"/>
            </w:tcBorders>
            <w:shd w:val="clear" w:color="auto" w:fill="auto"/>
          </w:tcPr>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Web Page Development </w:t>
            </w:r>
          </w:p>
          <w:p w:rsidR="00CA1362" w:rsidRPr="00124284" w:rsidRDefault="005504EB"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Word Processing </w:t>
            </w:r>
          </w:p>
          <w:p w:rsidR="00CA1362" w:rsidRPr="00124284" w:rsidRDefault="005504EB" w:rsidP="00013AD4">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Pr>
                <w:rFonts w:ascii="Verdana" w:hAnsi="Verdana" w:cs="Arial"/>
                <w:bCs/>
                <w:sz w:val="20"/>
              </w:rPr>
            </w:r>
            <w:r>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2" w:name="Text6"/>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Pr="00124284">
              <w:rPr>
                <w:rFonts w:ascii="Verdana" w:hAnsi="Verdana" w:cs="Arial"/>
                <w:bCs/>
                <w:sz w:val="20"/>
              </w:rPr>
              <w:fldChar w:fldCharType="end"/>
            </w:r>
            <w:bookmarkEnd w:id="2"/>
            <w:r w:rsidR="00CA1362" w:rsidRPr="00124284">
              <w:rPr>
                <w:rFonts w:ascii="Verdana" w:hAnsi="Verdana" w:cs="Arial"/>
                <w:bCs/>
                <w:sz w:val="20"/>
              </w:rPr>
              <w:t xml:space="preserve"> </w:t>
            </w:r>
          </w:p>
        </w:tc>
      </w:tr>
    </w:tbl>
    <w:p w:rsidR="00CA1362" w:rsidRPr="00124284" w:rsidRDefault="00CA1362" w:rsidP="00013AD4">
      <w:pPr>
        <w:spacing w:before="120" w:after="120"/>
        <w:rPr>
          <w:rFonts w:ascii="Verdana" w:hAnsi="Verdana" w:cs="Arial"/>
          <w:bCs/>
          <w:sz w:val="22"/>
        </w:rPr>
        <w:sectPr w:rsidR="00CA1362" w:rsidRPr="00124284" w:rsidSect="00785210">
          <w:headerReference w:type="default" r:id="rId14"/>
          <w:footerReference w:type="default" r:id="rId15"/>
          <w:type w:val="continuous"/>
          <w:pgSz w:w="12240" w:h="15840" w:code="1"/>
          <w:pgMar w:top="1152" w:right="1008" w:bottom="1152" w:left="1008" w:header="720" w:footer="864" w:gutter="0"/>
          <w:cols w:space="72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48"/>
        <w:gridCol w:w="8037"/>
      </w:tblGrid>
      <w:tr w:rsidR="00CA1362" w:rsidRPr="00124284" w:rsidTr="001F312A">
        <w:trPr>
          <w:cantSplit/>
        </w:trPr>
        <w:tc>
          <w:tcPr>
            <w:tcW w:w="2448" w:type="dxa"/>
            <w:tcBorders>
              <w:top w:val="nil"/>
              <w:bottom w:val="nil"/>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Printed Materials</w:t>
            </w:r>
          </w:p>
        </w:tc>
        <w:tc>
          <w:tcPr>
            <w:tcW w:w="8037" w:type="dxa"/>
            <w:tcBorders>
              <w:top w:val="nil"/>
              <w:left w:val="nil"/>
              <w:bottom w:val="single" w:sz="2" w:space="0" w:color="auto"/>
            </w:tcBorders>
            <w:shd w:val="clear" w:color="auto" w:fill="auto"/>
          </w:tcPr>
          <w:p w:rsidR="00CA1362" w:rsidRPr="00F04258" w:rsidRDefault="00F04258" w:rsidP="00013AD4">
            <w:pPr>
              <w:spacing w:before="60" w:after="60"/>
              <w:rPr>
                <w:rFonts w:ascii="Verdana" w:hAnsi="Verdana" w:cs="Arial"/>
                <w:bCs/>
                <w:sz w:val="20"/>
                <w:szCs w:val="20"/>
              </w:rPr>
            </w:pPr>
            <w:r w:rsidRPr="00F04258">
              <w:rPr>
                <w:rFonts w:ascii="Verdana" w:hAnsi="Verdana" w:cs="Arial"/>
                <w:bCs/>
                <w:sz w:val="20"/>
                <w:szCs w:val="20"/>
              </w:rPr>
              <w:t>Print</w:t>
            </w:r>
            <w:r>
              <w:rPr>
                <w:rFonts w:ascii="Verdana" w:hAnsi="Verdana" w:cs="Arial"/>
                <w:bCs/>
                <w:sz w:val="20"/>
                <w:szCs w:val="20"/>
              </w:rPr>
              <w:t xml:space="preserve"> outs of PowerPoint’s if needed</w:t>
            </w:r>
          </w:p>
        </w:tc>
      </w:tr>
      <w:tr w:rsidR="00CA1362" w:rsidRPr="00124284" w:rsidTr="001F312A">
        <w:trPr>
          <w:cantSplit/>
        </w:trPr>
        <w:tc>
          <w:tcPr>
            <w:tcW w:w="2448" w:type="dxa"/>
            <w:tcBorders>
              <w:bottom w:val="nil"/>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Supplies</w:t>
            </w:r>
          </w:p>
        </w:tc>
        <w:tc>
          <w:tcPr>
            <w:tcW w:w="8037" w:type="dxa"/>
            <w:tcBorders>
              <w:left w:val="nil"/>
              <w:bottom w:val="single" w:sz="2" w:space="0" w:color="auto"/>
            </w:tcBorders>
            <w:shd w:val="clear" w:color="auto" w:fill="auto"/>
          </w:tcPr>
          <w:p w:rsidR="00CA1362" w:rsidRPr="00422B04" w:rsidRDefault="00FD5F03" w:rsidP="00013AD4">
            <w:pPr>
              <w:spacing w:before="60" w:after="60"/>
              <w:rPr>
                <w:rFonts w:ascii="Verdana" w:hAnsi="Verdana" w:cs="Arial"/>
                <w:bCs/>
                <w:sz w:val="22"/>
              </w:rPr>
            </w:pPr>
            <w:r>
              <w:rPr>
                <w:rFonts w:ascii="Verdana" w:hAnsi="Verdana" w:cs="Arial"/>
                <w:bCs/>
                <w:sz w:val="20"/>
              </w:rPr>
              <w:t>Watercolor Pencils</w:t>
            </w:r>
            <w:r w:rsidR="001F312A">
              <w:rPr>
                <w:rFonts w:ascii="Verdana" w:hAnsi="Verdana" w:cs="Arial"/>
                <w:bCs/>
                <w:sz w:val="20"/>
              </w:rPr>
              <w:t>, Acrylic Paint, Watercolor Paint, water cups, paintbrushes, canvases, watercolor paper, pencils, rulers, turpenoid, galykd, linseed oil, glass jars with sealable lids.</w:t>
            </w:r>
          </w:p>
        </w:tc>
      </w:tr>
      <w:tr w:rsidR="00CA1362" w:rsidRPr="00124284" w:rsidTr="001F312A">
        <w:trPr>
          <w:cantSplit/>
        </w:trPr>
        <w:tc>
          <w:tcPr>
            <w:tcW w:w="2448" w:type="dxa"/>
            <w:tcBorders>
              <w:bottom w:val="single" w:sz="4" w:space="0" w:color="auto"/>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Internet Resources</w:t>
            </w:r>
          </w:p>
        </w:tc>
        <w:tc>
          <w:tcPr>
            <w:tcW w:w="8037" w:type="dxa"/>
            <w:tcBorders>
              <w:left w:val="nil"/>
              <w:bottom w:val="single" w:sz="4" w:space="0" w:color="auto"/>
            </w:tcBorders>
            <w:shd w:val="clear" w:color="auto" w:fill="auto"/>
          </w:tcPr>
          <w:p w:rsidR="00CA1362" w:rsidRDefault="001F312A" w:rsidP="00013AD4">
            <w:pPr>
              <w:spacing w:before="60" w:after="60"/>
              <w:rPr>
                <w:rFonts w:ascii="Verdana" w:hAnsi="Verdana" w:cs="Arial"/>
                <w:bCs/>
                <w:sz w:val="20"/>
              </w:rPr>
            </w:pPr>
            <w:r>
              <w:rPr>
                <w:rFonts w:ascii="Verdana" w:hAnsi="Verdana" w:cs="Arial"/>
                <w:bCs/>
                <w:sz w:val="20"/>
              </w:rPr>
              <w:t>Paint like the Masters WebQuest:</w:t>
            </w:r>
          </w:p>
          <w:p w:rsidR="001F312A" w:rsidRDefault="005504EB" w:rsidP="00013AD4">
            <w:pPr>
              <w:spacing w:before="60" w:after="60"/>
              <w:rPr>
                <w:rFonts w:ascii="Verdana" w:hAnsi="Verdana" w:cs="Arial"/>
                <w:bCs/>
                <w:sz w:val="20"/>
              </w:rPr>
            </w:pPr>
            <w:hyperlink r:id="rId16" w:history="1">
              <w:r w:rsidR="001F312A" w:rsidRPr="001F312A">
                <w:rPr>
                  <w:rStyle w:val="Hyperlink"/>
                  <w:rFonts w:ascii="Verdana" w:hAnsi="Verdana" w:cs="Arial"/>
                  <w:bCs/>
                  <w:sz w:val="20"/>
                </w:rPr>
                <w:t>http://lindseyalmeida.com/webquest/</w:t>
              </w:r>
            </w:hyperlink>
          </w:p>
          <w:p w:rsidR="001F312A" w:rsidRDefault="001F312A" w:rsidP="00013AD4">
            <w:pPr>
              <w:spacing w:before="60" w:after="60"/>
              <w:rPr>
                <w:rFonts w:ascii="Verdana" w:hAnsi="Verdana" w:cs="Arial"/>
                <w:bCs/>
                <w:sz w:val="20"/>
              </w:rPr>
            </w:pPr>
            <w:r>
              <w:rPr>
                <w:rFonts w:ascii="Verdana" w:hAnsi="Verdana" w:cs="Arial"/>
                <w:bCs/>
                <w:sz w:val="20"/>
              </w:rPr>
              <w:t>Google Images</w:t>
            </w:r>
          </w:p>
          <w:p w:rsidR="001F312A" w:rsidRPr="00422B04" w:rsidRDefault="001F312A" w:rsidP="00013AD4">
            <w:pPr>
              <w:spacing w:before="60" w:after="60"/>
              <w:rPr>
                <w:rFonts w:ascii="Verdana" w:hAnsi="Verdana" w:cs="Arial"/>
                <w:bCs/>
                <w:sz w:val="20"/>
              </w:rPr>
            </w:pPr>
          </w:p>
        </w:tc>
      </w:tr>
      <w:tr w:rsidR="00CA1362" w:rsidRPr="00124284" w:rsidTr="001F312A">
        <w:trPr>
          <w:cantSplit/>
        </w:trPr>
        <w:tc>
          <w:tcPr>
            <w:tcW w:w="2448" w:type="dxa"/>
            <w:tcBorders>
              <w:top w:val="single" w:sz="4" w:space="0" w:color="auto"/>
              <w:left w:val="single" w:sz="4" w:space="0" w:color="auto"/>
              <w:bottom w:val="single" w:sz="4" w:space="0" w:color="auto"/>
              <w:right w:val="nil"/>
            </w:tcBorders>
            <w:shd w:val="clear" w:color="auto" w:fill="E0E0E0"/>
            <w:vAlign w:val="center"/>
          </w:tcPr>
          <w:p w:rsidR="00CA1362" w:rsidRPr="00B9164E" w:rsidRDefault="00CA1362" w:rsidP="00013AD4">
            <w:pPr>
              <w:spacing w:before="120" w:after="120"/>
              <w:rPr>
                <w:rFonts w:ascii="Verdana" w:hAnsi="Verdana" w:cs="Arial"/>
                <w:b/>
                <w:bCs/>
                <w:sz w:val="20"/>
              </w:rPr>
            </w:pPr>
            <w:r w:rsidRPr="00B9164E">
              <w:rPr>
                <w:rFonts w:ascii="Verdana" w:hAnsi="Verdana" w:cs="Arial"/>
                <w:b/>
                <w:bCs/>
                <w:sz w:val="20"/>
              </w:rPr>
              <w:t>Other</w:t>
            </w:r>
            <w:r w:rsidR="00013AD4" w:rsidRPr="00B9164E">
              <w:rPr>
                <w:rFonts w:ascii="Verdana" w:hAnsi="Verdana" w:cs="Arial"/>
                <w:b/>
                <w:bCs/>
                <w:sz w:val="20"/>
              </w:rPr>
              <w:t xml:space="preserve"> Resources</w:t>
            </w:r>
          </w:p>
        </w:tc>
        <w:tc>
          <w:tcPr>
            <w:tcW w:w="8037" w:type="dxa"/>
            <w:tcBorders>
              <w:top w:val="single" w:sz="4" w:space="0" w:color="auto"/>
              <w:left w:val="nil"/>
              <w:bottom w:val="single" w:sz="4" w:space="0" w:color="auto"/>
              <w:right w:val="single" w:sz="4" w:space="0" w:color="auto"/>
            </w:tcBorders>
            <w:shd w:val="clear" w:color="auto" w:fill="auto"/>
          </w:tcPr>
          <w:p w:rsidR="00CA1362" w:rsidRPr="00B9164E" w:rsidRDefault="00F04258" w:rsidP="00013AD4">
            <w:pPr>
              <w:spacing w:before="60" w:after="60"/>
              <w:rPr>
                <w:rFonts w:ascii="Verdana" w:hAnsi="Verdana" w:cs="Arial"/>
                <w:sz w:val="20"/>
              </w:rPr>
            </w:pPr>
            <w:r>
              <w:rPr>
                <w:rFonts w:ascii="Verdana" w:hAnsi="Verdana" w:cs="Arial"/>
                <w:noProof/>
                <w:sz w:val="20"/>
              </w:rPr>
              <w:t>N/A</w:t>
            </w:r>
          </w:p>
        </w:tc>
      </w:tr>
    </w:tbl>
    <w:p w:rsidR="000359C7" w:rsidRDefault="000359C7" w:rsidP="000359C7"/>
    <w:p w:rsidR="002124C9" w:rsidRDefault="002124C9" w:rsidP="002124C9">
      <w:pPr>
        <w:rPr>
          <w:rFonts w:ascii="Verdana" w:hAnsi="Verdana"/>
          <w:sz w:val="14"/>
          <w:szCs w:val="14"/>
        </w:rPr>
      </w:pPr>
      <w:r>
        <w:rPr>
          <w:rFonts w:ascii="Verdana" w:hAnsi="Verdana"/>
          <w:sz w:val="14"/>
          <w:szCs w:val="14"/>
        </w:rPr>
        <w:t>Programs of the Intel® Education Initiative are funded by the Intel Foundation and Intel Corporation.</w:t>
      </w:r>
    </w:p>
    <w:p w:rsidR="002124C9" w:rsidRDefault="002124C9" w:rsidP="002124C9">
      <w:pPr>
        <w:rPr>
          <w:rFonts w:ascii="Verdana" w:hAnsi="Verdana"/>
          <w:sz w:val="14"/>
          <w:szCs w:val="14"/>
        </w:rPr>
      </w:pPr>
      <w:proofErr w:type="gramStart"/>
      <w:r>
        <w:rPr>
          <w:rFonts w:ascii="Verdana" w:hAnsi="Verdana"/>
          <w:sz w:val="14"/>
          <w:szCs w:val="14"/>
        </w:rPr>
        <w:t>Copyright © 2007, Intel Corporation.</w:t>
      </w:r>
      <w:proofErr w:type="gramEnd"/>
      <w:r>
        <w:rPr>
          <w:rFonts w:ascii="Verdana" w:hAnsi="Verdana"/>
          <w:sz w:val="14"/>
          <w:szCs w:val="14"/>
        </w:rPr>
        <w:t xml:space="preserve"> All rights reserved. Intel, the Intel logo, Intel Education Initiative, and Intel Teach Program are trademarks of Intel Corporation in the U.S. and other countries. *Other names and brands may be claimed as the property of others.</w:t>
      </w:r>
    </w:p>
    <w:p w:rsidR="002124C9" w:rsidRDefault="002124C9" w:rsidP="000359C7"/>
    <w:sectPr w:rsidR="002124C9" w:rsidSect="00785210">
      <w:type w:val="continuous"/>
      <w:pgSz w:w="12240" w:h="15840" w:code="1"/>
      <w:pgMar w:top="1152" w:right="1008" w:bottom="1152" w:left="1008" w:header="720" w:footer="86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07" w:rsidRDefault="00291707">
      <w:r>
        <w:separator/>
      </w:r>
    </w:p>
  </w:endnote>
  <w:endnote w:type="continuationSeparator" w:id="0">
    <w:p w:rsidR="00291707" w:rsidRDefault="00291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07" w:rsidRPr="00124284" w:rsidRDefault="00291707" w:rsidP="00124284">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005504EB"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005504EB" w:rsidRPr="00124284">
      <w:rPr>
        <w:rStyle w:val="PageNumber"/>
        <w:rFonts w:ascii="Verdana" w:hAnsi="Verdana"/>
        <w:b w:val="0"/>
        <w:sz w:val="16"/>
        <w:szCs w:val="16"/>
      </w:rPr>
      <w:fldChar w:fldCharType="separate"/>
    </w:r>
    <w:r>
      <w:rPr>
        <w:rStyle w:val="PageNumber"/>
        <w:rFonts w:ascii="Verdana" w:hAnsi="Verdana"/>
        <w:b w:val="0"/>
        <w:noProof/>
        <w:sz w:val="16"/>
        <w:szCs w:val="16"/>
      </w:rPr>
      <w:t>2</w:t>
    </w:r>
    <w:r w:rsidR="005504EB"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005504EB"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005504EB" w:rsidRPr="00124284">
      <w:rPr>
        <w:rStyle w:val="PageNumber"/>
        <w:rFonts w:ascii="Verdana" w:hAnsi="Verdana"/>
        <w:b w:val="0"/>
        <w:sz w:val="16"/>
        <w:szCs w:val="16"/>
      </w:rPr>
      <w:fldChar w:fldCharType="separate"/>
    </w:r>
    <w:r>
      <w:rPr>
        <w:rStyle w:val="PageNumber"/>
        <w:rFonts w:ascii="Verdana" w:hAnsi="Verdana"/>
        <w:b w:val="0"/>
        <w:noProof/>
        <w:sz w:val="16"/>
        <w:szCs w:val="16"/>
      </w:rPr>
      <w:t>3</w:t>
    </w:r>
    <w:r w:rsidR="005504EB" w:rsidRPr="00124284">
      <w:rPr>
        <w:rStyle w:val="PageNumber"/>
        <w:rFonts w:ascii="Verdana" w:hAnsi="Verdana"/>
        <w:b w:val="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07" w:rsidRPr="00124284" w:rsidRDefault="00291707" w:rsidP="00124284">
    <w:pPr>
      <w:tabs>
        <w:tab w:val="right" w:pos="10080"/>
      </w:tabs>
      <w:rPr>
        <w:rFonts w:ascii="Verdana" w:hAnsi="Verdana" w:cs="Arial"/>
        <w:sz w:val="16"/>
        <w:szCs w:val="16"/>
      </w:rPr>
    </w:pPr>
    <w:r w:rsidRPr="00124284">
      <w:rPr>
        <w:rFonts w:ascii="Verdana" w:hAnsi="Verdana" w:cs="Arial"/>
        <w:sz w:val="16"/>
        <w:szCs w:val="16"/>
      </w:rPr>
      <w:t>© 2000-2007 Intel Corporation. All Rights Reserved.</w:t>
    </w:r>
    <w:r w:rsidRPr="00124284">
      <w:rPr>
        <w:rFonts w:ascii="Verdana" w:hAnsi="Verdana" w:cs="Arial"/>
        <w:sz w:val="16"/>
        <w:szCs w:val="16"/>
      </w:rPr>
      <w:tab/>
      <w:t xml:space="preserve">Page </w:t>
    </w:r>
    <w:r w:rsidR="005504EB"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PAGE </w:instrText>
    </w:r>
    <w:r w:rsidR="005504EB" w:rsidRPr="00124284">
      <w:rPr>
        <w:rStyle w:val="PageNumber"/>
        <w:rFonts w:ascii="Verdana" w:hAnsi="Verdana"/>
        <w:b w:val="0"/>
        <w:sz w:val="16"/>
        <w:szCs w:val="16"/>
      </w:rPr>
      <w:fldChar w:fldCharType="separate"/>
    </w:r>
    <w:r>
      <w:rPr>
        <w:rStyle w:val="PageNumber"/>
        <w:rFonts w:ascii="Verdana" w:hAnsi="Verdana"/>
        <w:b w:val="0"/>
        <w:noProof/>
        <w:sz w:val="16"/>
        <w:szCs w:val="16"/>
      </w:rPr>
      <w:t>4</w:t>
    </w:r>
    <w:r w:rsidR="005504EB" w:rsidRPr="00124284">
      <w:rPr>
        <w:rStyle w:val="PageNumber"/>
        <w:rFonts w:ascii="Verdana" w:hAnsi="Verdana"/>
        <w:b w:val="0"/>
        <w:sz w:val="16"/>
        <w:szCs w:val="16"/>
      </w:rPr>
      <w:fldChar w:fldCharType="end"/>
    </w:r>
    <w:r w:rsidRPr="00124284">
      <w:rPr>
        <w:rStyle w:val="PageNumber"/>
        <w:rFonts w:ascii="Verdana" w:hAnsi="Verdana"/>
        <w:b w:val="0"/>
        <w:sz w:val="16"/>
        <w:szCs w:val="16"/>
      </w:rPr>
      <w:t xml:space="preserve"> of </w:t>
    </w:r>
    <w:r w:rsidR="005504EB" w:rsidRPr="00124284">
      <w:rPr>
        <w:rStyle w:val="PageNumber"/>
        <w:rFonts w:ascii="Verdana" w:hAnsi="Verdana"/>
        <w:b w:val="0"/>
        <w:sz w:val="16"/>
        <w:szCs w:val="16"/>
      </w:rPr>
      <w:fldChar w:fldCharType="begin"/>
    </w:r>
    <w:r w:rsidRPr="00124284">
      <w:rPr>
        <w:rStyle w:val="PageNumber"/>
        <w:rFonts w:ascii="Verdana" w:hAnsi="Verdana"/>
        <w:b w:val="0"/>
        <w:sz w:val="16"/>
        <w:szCs w:val="16"/>
      </w:rPr>
      <w:instrText xml:space="preserve"> NUMPAGES </w:instrText>
    </w:r>
    <w:r w:rsidR="005504EB" w:rsidRPr="00124284">
      <w:rPr>
        <w:rStyle w:val="PageNumber"/>
        <w:rFonts w:ascii="Verdana" w:hAnsi="Verdana"/>
        <w:b w:val="0"/>
        <w:sz w:val="16"/>
        <w:szCs w:val="16"/>
      </w:rPr>
      <w:fldChar w:fldCharType="separate"/>
    </w:r>
    <w:r>
      <w:rPr>
        <w:rStyle w:val="PageNumber"/>
        <w:rFonts w:ascii="Verdana" w:hAnsi="Verdana"/>
        <w:b w:val="0"/>
        <w:noProof/>
        <w:sz w:val="16"/>
        <w:szCs w:val="16"/>
      </w:rPr>
      <w:t>5</w:t>
    </w:r>
    <w:r w:rsidR="005504EB" w:rsidRPr="00124284">
      <w:rPr>
        <w:rStyle w:val="PageNumber"/>
        <w:rFonts w:ascii="Verdana" w:hAnsi="Verdana"/>
        <w:b w:val="0"/>
        <w:sz w:val="16"/>
        <w:szCs w:val="16"/>
      </w:rPr>
      <w:fldChar w:fldCharType="end"/>
    </w:r>
  </w:p>
  <w:p w:rsidR="00291707" w:rsidRPr="007617A5" w:rsidRDefault="00291707" w:rsidP="00124284">
    <w:pPr>
      <w:pStyle w:val="Footer"/>
      <w:tabs>
        <w:tab w:val="clear" w:pos="864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07" w:rsidRDefault="00291707">
      <w:r>
        <w:separator/>
      </w:r>
    </w:p>
  </w:footnote>
  <w:footnote w:type="continuationSeparator" w:id="0">
    <w:p w:rsidR="00291707" w:rsidRDefault="0029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07" w:rsidRPr="00376885" w:rsidRDefault="00291707" w:rsidP="00376885">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291707" w:rsidRPr="00376885" w:rsidRDefault="00291707" w:rsidP="00376885">
    <w:pPr>
      <w:tabs>
        <w:tab w:val="center" w:pos="4320"/>
        <w:tab w:val="right" w:pos="8640"/>
      </w:tabs>
      <w:rPr>
        <w:rFonts w:ascii="Verdana" w:hAnsi="Verdana"/>
        <w:b/>
        <w:sz w:val="14"/>
        <w:szCs w:val="14"/>
      </w:rPr>
    </w:pPr>
    <w:r w:rsidRPr="00376885">
      <w:rPr>
        <w:rFonts w:ascii="Verdana" w:hAnsi="Verdana"/>
        <w:b/>
        <w:sz w:val="14"/>
        <w:szCs w:val="14"/>
      </w:rPr>
      <w:t>Essentials Course</w:t>
    </w:r>
  </w:p>
  <w:p w:rsidR="00291707" w:rsidRPr="00376885" w:rsidRDefault="00291707" w:rsidP="00376885">
    <w:pPr>
      <w:pStyle w:val="Header"/>
      <w:rPr>
        <w:rStyle w:val="PageNumber"/>
        <w:rFonts w:ascii="Arial" w:hAnsi="Arial"/>
        <w:b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07" w:rsidRPr="00376885" w:rsidRDefault="00291707" w:rsidP="000359C7">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291707" w:rsidRPr="00376885" w:rsidRDefault="00291707" w:rsidP="000359C7">
    <w:pPr>
      <w:tabs>
        <w:tab w:val="center" w:pos="4320"/>
        <w:tab w:val="right" w:pos="8640"/>
      </w:tabs>
      <w:rPr>
        <w:rFonts w:ascii="Verdana" w:hAnsi="Verdana"/>
        <w:b/>
        <w:sz w:val="14"/>
        <w:szCs w:val="14"/>
      </w:rPr>
    </w:pPr>
    <w:r w:rsidRPr="00376885">
      <w:rPr>
        <w:rFonts w:ascii="Verdana" w:hAnsi="Verdana"/>
        <w:b/>
        <w:sz w:val="14"/>
        <w:szCs w:val="14"/>
      </w:rPr>
      <w:t>Essentials Course</w:t>
    </w:r>
  </w:p>
  <w:p w:rsidR="00291707" w:rsidRDefault="00291707" w:rsidP="00124284">
    <w:pPr>
      <w:pStyle w:val="Header"/>
      <w:spacing w:line="360"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8CD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2">
    <w:nsid w:val="3868330D"/>
    <w:multiLevelType w:val="hybridMultilevel"/>
    <w:tmpl w:val="750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FE7C59"/>
    <w:multiLevelType w:val="hybridMultilevel"/>
    <w:tmpl w:val="95960B04"/>
    <w:lvl w:ilvl="0" w:tplc="7A6880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attachedTemplate r:id="rId1"/>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9C516F"/>
    <w:rsid w:val="00005D5A"/>
    <w:rsid w:val="00013AD4"/>
    <w:rsid w:val="00014C0A"/>
    <w:rsid w:val="00016C16"/>
    <w:rsid w:val="00031F4A"/>
    <w:rsid w:val="000321ED"/>
    <w:rsid w:val="00032CD8"/>
    <w:rsid w:val="000359C7"/>
    <w:rsid w:val="00040CD9"/>
    <w:rsid w:val="000443C1"/>
    <w:rsid w:val="00052719"/>
    <w:rsid w:val="0009496D"/>
    <w:rsid w:val="000A639E"/>
    <w:rsid w:val="000A7C01"/>
    <w:rsid w:val="000C4E7E"/>
    <w:rsid w:val="000C5204"/>
    <w:rsid w:val="000C707C"/>
    <w:rsid w:val="000D00D6"/>
    <w:rsid w:val="000D1982"/>
    <w:rsid w:val="00100772"/>
    <w:rsid w:val="0010798F"/>
    <w:rsid w:val="00112580"/>
    <w:rsid w:val="00112947"/>
    <w:rsid w:val="001138BC"/>
    <w:rsid w:val="00120C7F"/>
    <w:rsid w:val="00120FF9"/>
    <w:rsid w:val="00124284"/>
    <w:rsid w:val="00125745"/>
    <w:rsid w:val="001310C7"/>
    <w:rsid w:val="0013222A"/>
    <w:rsid w:val="00135E0C"/>
    <w:rsid w:val="00136654"/>
    <w:rsid w:val="00136F16"/>
    <w:rsid w:val="0016004E"/>
    <w:rsid w:val="001610EF"/>
    <w:rsid w:val="00163F7B"/>
    <w:rsid w:val="00170C2F"/>
    <w:rsid w:val="001774B4"/>
    <w:rsid w:val="001908F3"/>
    <w:rsid w:val="001923A0"/>
    <w:rsid w:val="0019361F"/>
    <w:rsid w:val="00193A5C"/>
    <w:rsid w:val="001A626B"/>
    <w:rsid w:val="001B1746"/>
    <w:rsid w:val="001C068B"/>
    <w:rsid w:val="001C0AF5"/>
    <w:rsid w:val="001C3484"/>
    <w:rsid w:val="001D0834"/>
    <w:rsid w:val="001D72B0"/>
    <w:rsid w:val="001E46C9"/>
    <w:rsid w:val="001F312A"/>
    <w:rsid w:val="001F3BFB"/>
    <w:rsid w:val="00204E8F"/>
    <w:rsid w:val="00212058"/>
    <w:rsid w:val="002124C9"/>
    <w:rsid w:val="00213669"/>
    <w:rsid w:val="00214344"/>
    <w:rsid w:val="00233308"/>
    <w:rsid w:val="002403CB"/>
    <w:rsid w:val="00244F06"/>
    <w:rsid w:val="00252B59"/>
    <w:rsid w:val="0025628B"/>
    <w:rsid w:val="002757E2"/>
    <w:rsid w:val="00277771"/>
    <w:rsid w:val="00291707"/>
    <w:rsid w:val="002A0E4B"/>
    <w:rsid w:val="002A2110"/>
    <w:rsid w:val="002C3A04"/>
    <w:rsid w:val="002C4FC0"/>
    <w:rsid w:val="002C6C44"/>
    <w:rsid w:val="002C7FBF"/>
    <w:rsid w:val="002F3A88"/>
    <w:rsid w:val="00306F44"/>
    <w:rsid w:val="003243CD"/>
    <w:rsid w:val="00332E54"/>
    <w:rsid w:val="003347F4"/>
    <w:rsid w:val="003418CF"/>
    <w:rsid w:val="0036071F"/>
    <w:rsid w:val="00376885"/>
    <w:rsid w:val="003A507B"/>
    <w:rsid w:val="003A61E7"/>
    <w:rsid w:val="003A6DE6"/>
    <w:rsid w:val="003B03DF"/>
    <w:rsid w:val="003C08BE"/>
    <w:rsid w:val="003C62C8"/>
    <w:rsid w:val="003E029C"/>
    <w:rsid w:val="004041F5"/>
    <w:rsid w:val="00422B04"/>
    <w:rsid w:val="00425639"/>
    <w:rsid w:val="00427777"/>
    <w:rsid w:val="004311F7"/>
    <w:rsid w:val="004378A2"/>
    <w:rsid w:val="00452F2A"/>
    <w:rsid w:val="004710D3"/>
    <w:rsid w:val="004710DF"/>
    <w:rsid w:val="00474F9F"/>
    <w:rsid w:val="00475FFD"/>
    <w:rsid w:val="00481294"/>
    <w:rsid w:val="004901F5"/>
    <w:rsid w:val="0049239F"/>
    <w:rsid w:val="0049492C"/>
    <w:rsid w:val="004949C7"/>
    <w:rsid w:val="004A1EB1"/>
    <w:rsid w:val="004A6EA6"/>
    <w:rsid w:val="004B33B6"/>
    <w:rsid w:val="004C7B38"/>
    <w:rsid w:val="004D22A5"/>
    <w:rsid w:val="004D3910"/>
    <w:rsid w:val="004E5B0F"/>
    <w:rsid w:val="004F0A8D"/>
    <w:rsid w:val="004F152D"/>
    <w:rsid w:val="00501894"/>
    <w:rsid w:val="00531147"/>
    <w:rsid w:val="005416E2"/>
    <w:rsid w:val="005504EB"/>
    <w:rsid w:val="0055164B"/>
    <w:rsid w:val="0055409B"/>
    <w:rsid w:val="00554AFF"/>
    <w:rsid w:val="005602A1"/>
    <w:rsid w:val="00561ACD"/>
    <w:rsid w:val="00563B73"/>
    <w:rsid w:val="00584662"/>
    <w:rsid w:val="005915C8"/>
    <w:rsid w:val="005A5E0A"/>
    <w:rsid w:val="005B572D"/>
    <w:rsid w:val="005B6138"/>
    <w:rsid w:val="005C4C94"/>
    <w:rsid w:val="005D0B55"/>
    <w:rsid w:val="005D1AAC"/>
    <w:rsid w:val="005D5387"/>
    <w:rsid w:val="005E7D20"/>
    <w:rsid w:val="005F460C"/>
    <w:rsid w:val="005F6671"/>
    <w:rsid w:val="00603BAB"/>
    <w:rsid w:val="00610125"/>
    <w:rsid w:val="006314C6"/>
    <w:rsid w:val="00637C62"/>
    <w:rsid w:val="00651035"/>
    <w:rsid w:val="00680E80"/>
    <w:rsid w:val="00681A6C"/>
    <w:rsid w:val="0068442E"/>
    <w:rsid w:val="00684EAC"/>
    <w:rsid w:val="00691E9B"/>
    <w:rsid w:val="0069697C"/>
    <w:rsid w:val="006A6820"/>
    <w:rsid w:val="006B3BB0"/>
    <w:rsid w:val="006C0E42"/>
    <w:rsid w:val="006D4F24"/>
    <w:rsid w:val="00711433"/>
    <w:rsid w:val="007617A5"/>
    <w:rsid w:val="00761EF1"/>
    <w:rsid w:val="00765974"/>
    <w:rsid w:val="007709FC"/>
    <w:rsid w:val="007738F3"/>
    <w:rsid w:val="00785210"/>
    <w:rsid w:val="0078775B"/>
    <w:rsid w:val="007B29D7"/>
    <w:rsid w:val="007D1908"/>
    <w:rsid w:val="007D2CF5"/>
    <w:rsid w:val="007D4B2B"/>
    <w:rsid w:val="007D51B3"/>
    <w:rsid w:val="007E5268"/>
    <w:rsid w:val="00801A10"/>
    <w:rsid w:val="00801F03"/>
    <w:rsid w:val="00811301"/>
    <w:rsid w:val="00813210"/>
    <w:rsid w:val="008143DD"/>
    <w:rsid w:val="00816C84"/>
    <w:rsid w:val="00821714"/>
    <w:rsid w:val="00823C84"/>
    <w:rsid w:val="008622FA"/>
    <w:rsid w:val="0086454E"/>
    <w:rsid w:val="008751B3"/>
    <w:rsid w:val="00881836"/>
    <w:rsid w:val="00881C73"/>
    <w:rsid w:val="00882B66"/>
    <w:rsid w:val="00884E1D"/>
    <w:rsid w:val="00884E36"/>
    <w:rsid w:val="00887FC6"/>
    <w:rsid w:val="008919A7"/>
    <w:rsid w:val="008922AC"/>
    <w:rsid w:val="008933E3"/>
    <w:rsid w:val="00893C78"/>
    <w:rsid w:val="0089511D"/>
    <w:rsid w:val="008A1F4B"/>
    <w:rsid w:val="008D2970"/>
    <w:rsid w:val="00901646"/>
    <w:rsid w:val="00926FB2"/>
    <w:rsid w:val="00927F98"/>
    <w:rsid w:val="00942989"/>
    <w:rsid w:val="0095473C"/>
    <w:rsid w:val="00954BE4"/>
    <w:rsid w:val="00967EA0"/>
    <w:rsid w:val="00976C73"/>
    <w:rsid w:val="00982688"/>
    <w:rsid w:val="00983F85"/>
    <w:rsid w:val="009840B8"/>
    <w:rsid w:val="009847C0"/>
    <w:rsid w:val="00984A1A"/>
    <w:rsid w:val="00986C61"/>
    <w:rsid w:val="009A147E"/>
    <w:rsid w:val="009A7767"/>
    <w:rsid w:val="009B404C"/>
    <w:rsid w:val="009B4052"/>
    <w:rsid w:val="009C0CB0"/>
    <w:rsid w:val="009C516F"/>
    <w:rsid w:val="009D1589"/>
    <w:rsid w:val="009E6978"/>
    <w:rsid w:val="009F11C0"/>
    <w:rsid w:val="009F2E80"/>
    <w:rsid w:val="00A154ED"/>
    <w:rsid w:val="00A15778"/>
    <w:rsid w:val="00A201DC"/>
    <w:rsid w:val="00A3090F"/>
    <w:rsid w:val="00A32E98"/>
    <w:rsid w:val="00A34D51"/>
    <w:rsid w:val="00A355BC"/>
    <w:rsid w:val="00A422A4"/>
    <w:rsid w:val="00A4274E"/>
    <w:rsid w:val="00A607FD"/>
    <w:rsid w:val="00A63EEC"/>
    <w:rsid w:val="00A7296B"/>
    <w:rsid w:val="00A73F29"/>
    <w:rsid w:val="00A753A4"/>
    <w:rsid w:val="00A7739A"/>
    <w:rsid w:val="00A80CA9"/>
    <w:rsid w:val="00AA07FF"/>
    <w:rsid w:val="00AA124C"/>
    <w:rsid w:val="00AA262F"/>
    <w:rsid w:val="00AA437F"/>
    <w:rsid w:val="00AA703B"/>
    <w:rsid w:val="00AC340A"/>
    <w:rsid w:val="00AC43C9"/>
    <w:rsid w:val="00AD7001"/>
    <w:rsid w:val="00AE4EFA"/>
    <w:rsid w:val="00AE6AB7"/>
    <w:rsid w:val="00AE7726"/>
    <w:rsid w:val="00AF4543"/>
    <w:rsid w:val="00AF6491"/>
    <w:rsid w:val="00B01ED9"/>
    <w:rsid w:val="00B04EE6"/>
    <w:rsid w:val="00B12549"/>
    <w:rsid w:val="00B2303E"/>
    <w:rsid w:val="00B4039E"/>
    <w:rsid w:val="00B469D8"/>
    <w:rsid w:val="00B547BE"/>
    <w:rsid w:val="00B619C8"/>
    <w:rsid w:val="00B61B43"/>
    <w:rsid w:val="00B66F76"/>
    <w:rsid w:val="00B7631D"/>
    <w:rsid w:val="00B9164E"/>
    <w:rsid w:val="00B95FB3"/>
    <w:rsid w:val="00BC3FD7"/>
    <w:rsid w:val="00BC529F"/>
    <w:rsid w:val="00BC73D0"/>
    <w:rsid w:val="00BD643E"/>
    <w:rsid w:val="00BE5E33"/>
    <w:rsid w:val="00BF7A02"/>
    <w:rsid w:val="00C00B35"/>
    <w:rsid w:val="00C04DA9"/>
    <w:rsid w:val="00C06233"/>
    <w:rsid w:val="00C12B2D"/>
    <w:rsid w:val="00C1441C"/>
    <w:rsid w:val="00C15DBC"/>
    <w:rsid w:val="00C172B7"/>
    <w:rsid w:val="00C23118"/>
    <w:rsid w:val="00C27984"/>
    <w:rsid w:val="00C36B45"/>
    <w:rsid w:val="00C37354"/>
    <w:rsid w:val="00C565C8"/>
    <w:rsid w:val="00C66081"/>
    <w:rsid w:val="00C66D72"/>
    <w:rsid w:val="00C71DCB"/>
    <w:rsid w:val="00C86AD5"/>
    <w:rsid w:val="00C87F25"/>
    <w:rsid w:val="00C90779"/>
    <w:rsid w:val="00C95829"/>
    <w:rsid w:val="00CA1362"/>
    <w:rsid w:val="00CB03F0"/>
    <w:rsid w:val="00CB4538"/>
    <w:rsid w:val="00CB7A45"/>
    <w:rsid w:val="00CC2031"/>
    <w:rsid w:val="00CC6F04"/>
    <w:rsid w:val="00CD1792"/>
    <w:rsid w:val="00CE0E42"/>
    <w:rsid w:val="00CF760E"/>
    <w:rsid w:val="00D06BED"/>
    <w:rsid w:val="00D20144"/>
    <w:rsid w:val="00D30DA1"/>
    <w:rsid w:val="00D3515E"/>
    <w:rsid w:val="00D35B39"/>
    <w:rsid w:val="00D41C90"/>
    <w:rsid w:val="00D43483"/>
    <w:rsid w:val="00D53311"/>
    <w:rsid w:val="00D608EB"/>
    <w:rsid w:val="00D640B5"/>
    <w:rsid w:val="00D67AD1"/>
    <w:rsid w:val="00D72A7A"/>
    <w:rsid w:val="00D76BF4"/>
    <w:rsid w:val="00D83600"/>
    <w:rsid w:val="00D87E55"/>
    <w:rsid w:val="00DA415B"/>
    <w:rsid w:val="00DB0F99"/>
    <w:rsid w:val="00DB4BB7"/>
    <w:rsid w:val="00DE169E"/>
    <w:rsid w:val="00DE4006"/>
    <w:rsid w:val="00DF405A"/>
    <w:rsid w:val="00E00750"/>
    <w:rsid w:val="00E012A8"/>
    <w:rsid w:val="00E02643"/>
    <w:rsid w:val="00E041E9"/>
    <w:rsid w:val="00E0464A"/>
    <w:rsid w:val="00E10954"/>
    <w:rsid w:val="00E228C5"/>
    <w:rsid w:val="00E24543"/>
    <w:rsid w:val="00E35D42"/>
    <w:rsid w:val="00E35F40"/>
    <w:rsid w:val="00E53175"/>
    <w:rsid w:val="00E5732C"/>
    <w:rsid w:val="00E62ACE"/>
    <w:rsid w:val="00E64698"/>
    <w:rsid w:val="00E73815"/>
    <w:rsid w:val="00E77865"/>
    <w:rsid w:val="00E83B30"/>
    <w:rsid w:val="00E84007"/>
    <w:rsid w:val="00E843BF"/>
    <w:rsid w:val="00EA3AB5"/>
    <w:rsid w:val="00EB760D"/>
    <w:rsid w:val="00EC0285"/>
    <w:rsid w:val="00EC03FD"/>
    <w:rsid w:val="00EC58BF"/>
    <w:rsid w:val="00ED1434"/>
    <w:rsid w:val="00ED15BF"/>
    <w:rsid w:val="00ED1904"/>
    <w:rsid w:val="00ED4BAE"/>
    <w:rsid w:val="00EE6052"/>
    <w:rsid w:val="00F04258"/>
    <w:rsid w:val="00F112E6"/>
    <w:rsid w:val="00F3026C"/>
    <w:rsid w:val="00F456C2"/>
    <w:rsid w:val="00F459FA"/>
    <w:rsid w:val="00F47388"/>
    <w:rsid w:val="00F51BF7"/>
    <w:rsid w:val="00F64B0E"/>
    <w:rsid w:val="00F75D04"/>
    <w:rsid w:val="00F77D23"/>
    <w:rsid w:val="00F86E2F"/>
    <w:rsid w:val="00FA019C"/>
    <w:rsid w:val="00FA08DA"/>
    <w:rsid w:val="00FC3FCD"/>
    <w:rsid w:val="00FC6BBC"/>
    <w:rsid w:val="00FD4596"/>
    <w:rsid w:val="00FD5785"/>
    <w:rsid w:val="00FD5F03"/>
    <w:rsid w:val="00FE1D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73C"/>
    <w:rPr>
      <w:sz w:val="24"/>
      <w:szCs w:val="24"/>
    </w:rPr>
  </w:style>
  <w:style w:type="paragraph" w:styleId="Heading1">
    <w:name w:val="heading 1"/>
    <w:basedOn w:val="Normal"/>
    <w:next w:val="Normal"/>
    <w:qFormat/>
    <w:rsid w:val="0095473C"/>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rsid w:val="0095473C"/>
    <w:pPr>
      <w:keepNext/>
      <w:outlineLvl w:val="1"/>
    </w:pPr>
    <w:rPr>
      <w:rFonts w:ascii="Century Gothic" w:hAnsi="Century Gothic" w:cs="Arial"/>
      <w:b/>
      <w:sz w:val="22"/>
    </w:rPr>
  </w:style>
  <w:style w:type="paragraph" w:styleId="Heading3">
    <w:name w:val="heading 3"/>
    <w:basedOn w:val="Normal"/>
    <w:next w:val="Normal"/>
    <w:autoRedefine/>
    <w:qFormat/>
    <w:rsid w:val="00CB03F0"/>
    <w:pPr>
      <w:keepNext/>
      <w:outlineLvl w:val="2"/>
    </w:pPr>
    <w:rPr>
      <w:rFonts w:ascii="Verdana" w:hAnsi="Verdana"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5473C"/>
    <w:rPr>
      <w:rFonts w:ascii="Comic Sans MS" w:hAnsi="Comic Sans MS"/>
      <w:b/>
      <w:sz w:val="20"/>
    </w:rPr>
  </w:style>
  <w:style w:type="paragraph" w:styleId="Header">
    <w:name w:val="header"/>
    <w:rsid w:val="0095473C"/>
    <w:pPr>
      <w:tabs>
        <w:tab w:val="left" w:pos="1800"/>
        <w:tab w:val="left" w:pos="2160"/>
        <w:tab w:val="left" w:pos="2730"/>
      </w:tabs>
      <w:ind w:left="1440"/>
    </w:pPr>
    <w:rPr>
      <w:rFonts w:ascii="Arial" w:hAnsi="Arial" w:cs="Arial"/>
      <w:noProof/>
      <w:sz w:val="24"/>
      <w:lang w:bidi="he-IL"/>
    </w:rPr>
  </w:style>
  <w:style w:type="paragraph" w:styleId="Footer">
    <w:name w:val="footer"/>
    <w:basedOn w:val="Normal"/>
    <w:rsid w:val="0095473C"/>
    <w:pPr>
      <w:tabs>
        <w:tab w:val="center" w:pos="4320"/>
        <w:tab w:val="right" w:pos="8640"/>
      </w:tabs>
    </w:pPr>
    <w:rPr>
      <w:rFonts w:ascii="Arial" w:hAnsi="Arial"/>
    </w:rPr>
  </w:style>
  <w:style w:type="paragraph" w:styleId="BodyText">
    <w:name w:val="Body Text"/>
    <w:basedOn w:val="Normal"/>
    <w:rsid w:val="0095473C"/>
    <w:pPr>
      <w:spacing w:before="60"/>
    </w:pPr>
    <w:rPr>
      <w:rFonts w:ascii="Arial" w:hAnsi="Arial" w:cs="Arial"/>
      <w:sz w:val="22"/>
      <w:lang w:bidi="he-IL"/>
    </w:rPr>
  </w:style>
  <w:style w:type="character" w:styleId="CommentReference">
    <w:name w:val="annotation reference"/>
    <w:semiHidden/>
    <w:rsid w:val="0095473C"/>
    <w:rPr>
      <w:sz w:val="16"/>
      <w:szCs w:val="16"/>
    </w:rPr>
  </w:style>
  <w:style w:type="paragraph" w:styleId="CommentText">
    <w:name w:val="annotation text"/>
    <w:basedOn w:val="Normal"/>
    <w:semiHidden/>
    <w:rsid w:val="0095473C"/>
    <w:rPr>
      <w:sz w:val="20"/>
      <w:szCs w:val="20"/>
    </w:rPr>
  </w:style>
  <w:style w:type="paragraph" w:styleId="CommentSubject">
    <w:name w:val="annotation subject"/>
    <w:basedOn w:val="CommentText"/>
    <w:next w:val="CommentText"/>
    <w:semiHidden/>
    <w:rsid w:val="0095473C"/>
    <w:rPr>
      <w:b/>
      <w:bCs/>
    </w:rPr>
  </w:style>
  <w:style w:type="paragraph" w:styleId="BalloonText">
    <w:name w:val="Balloon Text"/>
    <w:basedOn w:val="Normal"/>
    <w:semiHidden/>
    <w:rsid w:val="0095473C"/>
    <w:rPr>
      <w:rFonts w:ascii="Tahoma" w:hAnsi="Tahoma" w:cs="Tahoma"/>
      <w:sz w:val="16"/>
      <w:szCs w:val="16"/>
    </w:rPr>
  </w:style>
  <w:style w:type="table" w:styleId="TableGrid">
    <w:name w:val="Table Grid"/>
    <w:basedOn w:val="Table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3B03DF"/>
    <w:pPr>
      <w:spacing w:after="160" w:line="240" w:lineRule="exact"/>
    </w:pPr>
    <w:rPr>
      <w:rFonts w:ascii="Verdana" w:hAnsi="Verdana"/>
      <w:sz w:val="20"/>
      <w:szCs w:val="20"/>
    </w:rPr>
  </w:style>
  <w:style w:type="character" w:styleId="Hyperlink">
    <w:name w:val="Hyperlink"/>
    <w:rsid w:val="002757E2"/>
    <w:rPr>
      <w:color w:val="0000FF"/>
      <w:u w:val="single"/>
    </w:rPr>
  </w:style>
  <w:style w:type="character" w:styleId="FollowedHyperlink">
    <w:name w:val="FollowedHyperlink"/>
    <w:rsid w:val="002757E2"/>
    <w:rPr>
      <w:color w:val="800080"/>
      <w:u w:val="single"/>
    </w:rPr>
  </w:style>
  <w:style w:type="paragraph" w:styleId="ListParagraph">
    <w:name w:val="List Paragraph"/>
    <w:basedOn w:val="Normal"/>
    <w:uiPriority w:val="72"/>
    <w:rsid w:val="006D4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cccs/def/1/VPAmed.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dseyalmeida.com/web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seyalmeid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e.nj.us/education/cccs/def/1/VPAgen.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tate.nj.us/education/cccs/def/1/VPAam.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E0D7D-F69F-4264-82E4-D1E4B396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Plan Template</Template>
  <TotalTime>311</TotalTime>
  <Pages>3</Pages>
  <Words>1673</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 Plan Template</vt:lpstr>
    </vt:vector>
  </TitlesOfParts>
  <Company>ICT</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Tom Stark</cp:lastModifiedBy>
  <cp:revision>16</cp:revision>
  <cp:lastPrinted>2000-11-29T21:18:00Z</cp:lastPrinted>
  <dcterms:created xsi:type="dcterms:W3CDTF">2014-06-26T23:48:00Z</dcterms:created>
  <dcterms:modified xsi:type="dcterms:W3CDTF">2014-07-01T23:05:00Z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